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9E305" w14:textId="77777777" w:rsidR="009D1B1D" w:rsidRPr="004605FE" w:rsidRDefault="009D1B1D" w:rsidP="009D1B1D">
      <w:pPr>
        <w:rPr>
          <w:rFonts w:ascii="Arial" w:hAnsi="Arial" w:cs="Arial"/>
          <w:b/>
          <w:sz w:val="28"/>
          <w:szCs w:val="28"/>
        </w:rPr>
      </w:pPr>
      <w:r w:rsidRPr="004605FE">
        <w:rPr>
          <w:b/>
          <w:sz w:val="24"/>
          <w:szCs w:val="24"/>
        </w:rPr>
        <w:t xml:space="preserve">   </w:t>
      </w:r>
      <w:r w:rsidR="00AA7453" w:rsidRPr="00AE2AD1">
        <w:rPr>
          <w:noProof/>
        </w:rPr>
        <w:drawing>
          <wp:inline distT="0" distB="0" distL="0" distR="0" wp14:anchorId="2BDA86CC" wp14:editId="797211DA">
            <wp:extent cx="1495425"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5425" cy="723900"/>
                    </a:xfrm>
                    <a:prstGeom prst="rect">
                      <a:avLst/>
                    </a:prstGeom>
                    <a:noFill/>
                    <a:ln>
                      <a:noFill/>
                    </a:ln>
                  </pic:spPr>
                </pic:pic>
              </a:graphicData>
            </a:graphic>
          </wp:inline>
        </w:drawing>
      </w:r>
      <w:r w:rsidRPr="004605FE">
        <w:rPr>
          <w:b/>
          <w:sz w:val="24"/>
          <w:szCs w:val="24"/>
        </w:rPr>
        <w:t xml:space="preserve">      </w:t>
      </w:r>
      <w:r w:rsidR="00AA7453" w:rsidRPr="00055837">
        <w:rPr>
          <w:b/>
          <w:noProof/>
          <w:sz w:val="24"/>
          <w:szCs w:val="24"/>
        </w:rPr>
        <w:drawing>
          <wp:inline distT="0" distB="0" distL="0" distR="0" wp14:anchorId="2823DEEB" wp14:editId="032BA7A1">
            <wp:extent cx="1485900" cy="838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85900" cy="838200"/>
                    </a:xfrm>
                    <a:prstGeom prst="rect">
                      <a:avLst/>
                    </a:prstGeom>
                    <a:noFill/>
                    <a:ln>
                      <a:noFill/>
                    </a:ln>
                  </pic:spPr>
                </pic:pic>
              </a:graphicData>
            </a:graphic>
          </wp:inline>
        </w:drawing>
      </w:r>
      <w:r w:rsidRPr="004605FE">
        <w:rPr>
          <w:b/>
          <w:sz w:val="24"/>
          <w:szCs w:val="24"/>
        </w:rPr>
        <w:t xml:space="preserve">        </w:t>
      </w:r>
      <w:r w:rsidR="00AA7453" w:rsidRPr="00E24571">
        <w:rPr>
          <w:noProof/>
        </w:rPr>
        <w:drawing>
          <wp:inline distT="0" distB="0" distL="0" distR="0" wp14:anchorId="3CCA7F30" wp14:editId="3F7E3B04">
            <wp:extent cx="2095500" cy="87630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l="12717" t="22459" r="12683" b="18716"/>
                    <a:stretch>
                      <a:fillRect/>
                    </a:stretch>
                  </pic:blipFill>
                  <pic:spPr bwMode="auto">
                    <a:xfrm>
                      <a:off x="0" y="0"/>
                      <a:ext cx="2095500" cy="876300"/>
                    </a:xfrm>
                    <a:prstGeom prst="rect">
                      <a:avLst/>
                    </a:prstGeom>
                    <a:noFill/>
                    <a:ln>
                      <a:noFill/>
                    </a:ln>
                  </pic:spPr>
                </pic:pic>
              </a:graphicData>
            </a:graphic>
          </wp:inline>
        </w:drawing>
      </w:r>
      <w:r w:rsidRPr="004605FE">
        <w:rPr>
          <w:b/>
          <w:sz w:val="24"/>
          <w:szCs w:val="24"/>
        </w:rPr>
        <w:t xml:space="preserve">         </w:t>
      </w:r>
      <w:r w:rsidR="004242A9">
        <w:rPr>
          <w:b/>
          <w:sz w:val="24"/>
          <w:szCs w:val="24"/>
        </w:rPr>
        <w:t xml:space="preserve">        </w:t>
      </w:r>
      <w:r w:rsidRPr="004605FE">
        <w:rPr>
          <w:b/>
          <w:sz w:val="24"/>
          <w:szCs w:val="24"/>
        </w:rPr>
        <w:t xml:space="preserve">                  </w:t>
      </w:r>
      <w:r w:rsidR="004242A9">
        <w:rPr>
          <w:b/>
          <w:sz w:val="24"/>
          <w:szCs w:val="24"/>
        </w:rPr>
        <w:t xml:space="preserve"> </w:t>
      </w:r>
      <w:r w:rsidRPr="004605FE">
        <w:rPr>
          <w:b/>
          <w:sz w:val="24"/>
          <w:szCs w:val="24"/>
        </w:rPr>
        <w:t xml:space="preserve">                                     </w:t>
      </w:r>
    </w:p>
    <w:p w14:paraId="5D172D5A" w14:textId="77777777" w:rsidR="004B6C9E" w:rsidRPr="00204CB3" w:rsidRDefault="004B6C9E" w:rsidP="009D1B1D">
      <w:pPr>
        <w:rPr>
          <w:b/>
          <w:szCs w:val="22"/>
        </w:rPr>
      </w:pPr>
      <w:r>
        <w:tab/>
      </w:r>
      <w:r w:rsidR="00AE17F6">
        <w:t xml:space="preserve">                                                                 </w:t>
      </w:r>
      <w:r>
        <w:tab/>
      </w:r>
      <w:r>
        <w:tab/>
      </w:r>
    </w:p>
    <w:p w14:paraId="5D33BD52" w14:textId="77777777" w:rsidR="00C74D67" w:rsidRPr="005D244E" w:rsidRDefault="00C74D67" w:rsidP="005D244E">
      <w:pPr>
        <w:rPr>
          <w:rFonts w:ascii="Arial" w:hAnsi="Arial" w:cs="Arial"/>
          <w:b/>
          <w:szCs w:val="22"/>
          <w:u w:val="single"/>
        </w:rPr>
      </w:pPr>
    </w:p>
    <w:p w14:paraId="24F2D4A6" w14:textId="77777777" w:rsidR="004B6C9E" w:rsidRPr="005D244E" w:rsidRDefault="004B6C9E" w:rsidP="005D244E">
      <w:pPr>
        <w:shd w:val="clear" w:color="auto" w:fill="BFBFBF"/>
        <w:rPr>
          <w:rFonts w:ascii="Arial" w:hAnsi="Arial" w:cs="Arial"/>
          <w:szCs w:val="22"/>
        </w:rPr>
      </w:pPr>
      <w:r w:rsidRPr="005D244E">
        <w:rPr>
          <w:rFonts w:ascii="Arial" w:hAnsi="Arial" w:cs="Arial"/>
          <w:b/>
          <w:szCs w:val="22"/>
        </w:rPr>
        <w:t>JOB DESCRIPTION</w:t>
      </w:r>
    </w:p>
    <w:p w14:paraId="12D4A053" w14:textId="77777777" w:rsidR="004B6C9E" w:rsidRPr="005D244E" w:rsidRDefault="004B6C9E" w:rsidP="005D244E">
      <w:pPr>
        <w:tabs>
          <w:tab w:val="left" w:pos="284"/>
          <w:tab w:val="left" w:pos="450"/>
          <w:tab w:val="left" w:pos="3240"/>
          <w:tab w:val="left" w:pos="4590"/>
        </w:tabs>
        <w:ind w:right="611"/>
        <w:rPr>
          <w:rFonts w:ascii="Arial" w:hAnsi="Arial" w:cs="Arial"/>
          <w:szCs w:val="22"/>
        </w:rPr>
      </w:pPr>
    </w:p>
    <w:p w14:paraId="02175697" w14:textId="2F220437" w:rsidR="00E25FCA" w:rsidRPr="005D244E" w:rsidRDefault="004B6C9E" w:rsidP="005D244E">
      <w:pPr>
        <w:ind w:left="2880" w:hanging="2880"/>
        <w:rPr>
          <w:rFonts w:ascii="Arial" w:hAnsi="Arial" w:cs="Arial"/>
          <w:szCs w:val="22"/>
        </w:rPr>
      </w:pPr>
      <w:r w:rsidRPr="005D244E">
        <w:rPr>
          <w:rFonts w:ascii="Arial" w:hAnsi="Arial" w:cs="Arial"/>
          <w:b/>
          <w:szCs w:val="22"/>
        </w:rPr>
        <w:t>POST:</w:t>
      </w:r>
      <w:r w:rsidRPr="005D244E">
        <w:rPr>
          <w:rFonts w:ascii="Arial" w:hAnsi="Arial" w:cs="Arial"/>
          <w:b/>
          <w:szCs w:val="22"/>
        </w:rPr>
        <w:tab/>
      </w:r>
      <w:r w:rsidR="00EB316B" w:rsidRPr="005D244E">
        <w:rPr>
          <w:rFonts w:ascii="Arial" w:hAnsi="Arial" w:cs="Arial"/>
          <w:b/>
          <w:szCs w:val="22"/>
        </w:rPr>
        <w:tab/>
      </w:r>
      <w:r w:rsidR="00EB316B" w:rsidRPr="005D244E">
        <w:rPr>
          <w:rFonts w:ascii="Arial" w:hAnsi="Arial" w:cs="Arial"/>
          <w:b/>
          <w:szCs w:val="22"/>
        </w:rPr>
        <w:tab/>
      </w:r>
      <w:r w:rsidR="00DD7785">
        <w:rPr>
          <w:rFonts w:ascii="Arial" w:hAnsi="Arial" w:cs="Arial"/>
          <w:b/>
          <w:szCs w:val="22"/>
        </w:rPr>
        <w:t>A</w:t>
      </w:r>
      <w:r w:rsidR="002601E3">
        <w:rPr>
          <w:rFonts w:ascii="Arial" w:hAnsi="Arial" w:cs="Arial"/>
          <w:b/>
          <w:szCs w:val="22"/>
        </w:rPr>
        <w:t>ssociate Head</w:t>
      </w:r>
      <w:r w:rsidR="00C651B3">
        <w:rPr>
          <w:rFonts w:ascii="Arial" w:hAnsi="Arial" w:cs="Arial"/>
          <w:b/>
          <w:szCs w:val="22"/>
        </w:rPr>
        <w:t xml:space="preserve"> of Production</w:t>
      </w:r>
    </w:p>
    <w:p w14:paraId="54618871" w14:textId="77777777" w:rsidR="004B6C9E" w:rsidRPr="005D244E" w:rsidRDefault="004B6C9E" w:rsidP="005D244E">
      <w:pPr>
        <w:tabs>
          <w:tab w:val="left" w:pos="2160"/>
          <w:tab w:val="left" w:pos="4320"/>
        </w:tabs>
        <w:ind w:left="2160" w:right="-19" w:hanging="2160"/>
        <w:rPr>
          <w:rFonts w:ascii="Arial" w:hAnsi="Arial" w:cs="Arial"/>
          <w:b/>
          <w:szCs w:val="22"/>
        </w:rPr>
      </w:pPr>
    </w:p>
    <w:p w14:paraId="3CBC29A0" w14:textId="3BDB9A05" w:rsidR="004B6C9E" w:rsidRPr="005D244E" w:rsidRDefault="00EB316B" w:rsidP="005D244E">
      <w:pPr>
        <w:tabs>
          <w:tab w:val="left" w:pos="2880"/>
        </w:tabs>
        <w:ind w:right="-19"/>
        <w:rPr>
          <w:rFonts w:ascii="Arial" w:hAnsi="Arial" w:cs="Arial"/>
          <w:b/>
          <w:szCs w:val="22"/>
        </w:rPr>
      </w:pPr>
      <w:r w:rsidRPr="005D244E">
        <w:rPr>
          <w:rFonts w:ascii="Arial" w:hAnsi="Arial" w:cs="Arial"/>
          <w:b/>
          <w:szCs w:val="22"/>
        </w:rPr>
        <w:t>SCHOOL</w:t>
      </w:r>
      <w:r w:rsidR="004B6C9E" w:rsidRPr="005D244E">
        <w:rPr>
          <w:rFonts w:ascii="Arial" w:hAnsi="Arial" w:cs="Arial"/>
          <w:b/>
          <w:szCs w:val="22"/>
        </w:rPr>
        <w:t>:</w:t>
      </w:r>
      <w:r w:rsidR="00E25FCA" w:rsidRPr="005D244E">
        <w:rPr>
          <w:rFonts w:ascii="Arial" w:hAnsi="Arial" w:cs="Arial"/>
          <w:b/>
          <w:szCs w:val="22"/>
        </w:rPr>
        <w:tab/>
      </w:r>
      <w:r w:rsidRPr="005D244E">
        <w:rPr>
          <w:rFonts w:ascii="Arial" w:hAnsi="Arial" w:cs="Arial"/>
          <w:b/>
          <w:szCs w:val="22"/>
        </w:rPr>
        <w:tab/>
      </w:r>
      <w:r w:rsidRPr="005D244E">
        <w:rPr>
          <w:rFonts w:ascii="Arial" w:hAnsi="Arial" w:cs="Arial"/>
          <w:b/>
          <w:szCs w:val="22"/>
        </w:rPr>
        <w:tab/>
      </w:r>
      <w:r w:rsidR="00C651B3">
        <w:rPr>
          <w:rFonts w:ascii="Arial" w:hAnsi="Arial" w:cs="Arial"/>
          <w:szCs w:val="22"/>
        </w:rPr>
        <w:t>School of the Arts</w:t>
      </w:r>
    </w:p>
    <w:p w14:paraId="1995B00D" w14:textId="77777777" w:rsidR="00A41DD6" w:rsidRPr="005D244E" w:rsidRDefault="00A41DD6" w:rsidP="005D244E">
      <w:pPr>
        <w:tabs>
          <w:tab w:val="left" w:pos="4320"/>
        </w:tabs>
        <w:ind w:left="4320" w:right="-19" w:hanging="4320"/>
        <w:rPr>
          <w:rFonts w:ascii="Arial" w:hAnsi="Arial" w:cs="Arial"/>
          <w:b/>
          <w:szCs w:val="22"/>
        </w:rPr>
      </w:pPr>
    </w:p>
    <w:p w14:paraId="1E8F9CCB" w14:textId="77777777" w:rsidR="004B6C9E" w:rsidRPr="005D244E" w:rsidRDefault="004B6C9E" w:rsidP="005D244E">
      <w:pPr>
        <w:tabs>
          <w:tab w:val="left" w:pos="4320"/>
        </w:tabs>
        <w:ind w:left="4320" w:right="-19" w:hanging="4320"/>
        <w:rPr>
          <w:rFonts w:ascii="Arial" w:hAnsi="Arial" w:cs="Arial"/>
          <w:b/>
          <w:szCs w:val="22"/>
        </w:rPr>
      </w:pPr>
      <w:r w:rsidRPr="005D244E">
        <w:rPr>
          <w:rFonts w:ascii="Arial" w:hAnsi="Arial" w:cs="Arial"/>
          <w:b/>
          <w:szCs w:val="22"/>
        </w:rPr>
        <w:t>HOURS:</w:t>
      </w:r>
      <w:r w:rsidR="003E0AA7" w:rsidRPr="005D244E">
        <w:rPr>
          <w:rFonts w:ascii="Arial" w:hAnsi="Arial" w:cs="Arial"/>
          <w:b/>
          <w:szCs w:val="22"/>
        </w:rPr>
        <w:tab/>
      </w:r>
      <w:r w:rsidR="003E0AA7" w:rsidRPr="005D244E">
        <w:rPr>
          <w:rFonts w:ascii="Arial" w:hAnsi="Arial" w:cs="Arial"/>
          <w:szCs w:val="22"/>
        </w:rPr>
        <w:t xml:space="preserve">Full-time - </w:t>
      </w:r>
      <w:r w:rsidR="003E0AA7" w:rsidRPr="005D244E">
        <w:rPr>
          <w:rFonts w:ascii="Arial" w:hAnsi="Arial" w:cs="Arial"/>
          <w:szCs w:val="22"/>
          <w:lang w:val="en"/>
        </w:rPr>
        <w:t xml:space="preserve">those hours which are reasonably required </w:t>
      </w:r>
      <w:r w:rsidR="003E0AA7" w:rsidRPr="005D244E">
        <w:rPr>
          <w:rFonts w:ascii="Arial" w:hAnsi="Arial" w:cs="Arial"/>
          <w:szCs w:val="22"/>
        </w:rPr>
        <w:t>for the fulfilment of duties</w:t>
      </w:r>
      <w:r w:rsidRPr="005D244E">
        <w:rPr>
          <w:rFonts w:ascii="Arial" w:hAnsi="Arial" w:cs="Arial"/>
          <w:b/>
          <w:szCs w:val="22"/>
        </w:rPr>
        <w:tab/>
      </w:r>
      <w:r w:rsidR="00E25FCA" w:rsidRPr="005D244E">
        <w:rPr>
          <w:rFonts w:ascii="Arial" w:hAnsi="Arial" w:cs="Arial"/>
          <w:b/>
          <w:szCs w:val="22"/>
        </w:rPr>
        <w:tab/>
      </w:r>
      <w:r w:rsidR="00E25FCA" w:rsidRPr="005D244E">
        <w:rPr>
          <w:rFonts w:ascii="Arial" w:hAnsi="Arial" w:cs="Arial"/>
          <w:b/>
          <w:szCs w:val="22"/>
        </w:rPr>
        <w:tab/>
      </w:r>
    </w:p>
    <w:p w14:paraId="067EE8D3" w14:textId="30167ED1" w:rsidR="00EB316B" w:rsidRPr="005D244E" w:rsidRDefault="00EB316B" w:rsidP="005D244E">
      <w:pPr>
        <w:tabs>
          <w:tab w:val="left" w:pos="284"/>
          <w:tab w:val="left" w:pos="450"/>
          <w:tab w:val="left" w:pos="2880"/>
        </w:tabs>
        <w:ind w:left="284" w:right="611" w:hanging="284"/>
        <w:rPr>
          <w:rFonts w:ascii="Arial" w:hAnsi="Arial" w:cs="Arial"/>
          <w:b/>
          <w:szCs w:val="22"/>
        </w:rPr>
      </w:pPr>
      <w:r w:rsidRPr="005D244E">
        <w:rPr>
          <w:rFonts w:ascii="Arial" w:hAnsi="Arial" w:cs="Arial"/>
          <w:b/>
          <w:szCs w:val="22"/>
        </w:rPr>
        <w:t>ACCOUNTABLE TO:</w:t>
      </w:r>
      <w:r w:rsidRPr="005D244E">
        <w:rPr>
          <w:rFonts w:ascii="Arial" w:hAnsi="Arial" w:cs="Arial"/>
          <w:b/>
          <w:szCs w:val="22"/>
        </w:rPr>
        <w:tab/>
      </w:r>
      <w:r w:rsidRPr="005D244E">
        <w:rPr>
          <w:rFonts w:ascii="Arial" w:hAnsi="Arial" w:cs="Arial"/>
          <w:b/>
          <w:szCs w:val="22"/>
        </w:rPr>
        <w:tab/>
      </w:r>
      <w:r w:rsidR="00A11D40" w:rsidRPr="005D244E">
        <w:rPr>
          <w:rFonts w:ascii="Arial" w:hAnsi="Arial" w:cs="Arial"/>
          <w:b/>
          <w:szCs w:val="22"/>
        </w:rPr>
        <w:t xml:space="preserve">          </w:t>
      </w:r>
      <w:r w:rsidR="00BA7CBA" w:rsidRPr="005D244E">
        <w:rPr>
          <w:rFonts w:ascii="Arial" w:hAnsi="Arial" w:cs="Arial"/>
          <w:szCs w:val="22"/>
        </w:rPr>
        <w:t xml:space="preserve"> </w:t>
      </w:r>
      <w:r w:rsidR="005D244E" w:rsidRPr="005D244E">
        <w:rPr>
          <w:rFonts w:ascii="Arial" w:hAnsi="Arial" w:cs="Arial"/>
          <w:szCs w:val="22"/>
        </w:rPr>
        <w:t xml:space="preserve"> </w:t>
      </w:r>
      <w:r w:rsidR="00DD7785">
        <w:rPr>
          <w:rFonts w:ascii="Arial" w:hAnsi="Arial" w:cs="Arial"/>
          <w:szCs w:val="22"/>
        </w:rPr>
        <w:t>Hea</w:t>
      </w:r>
      <w:r w:rsidR="00D91A0E">
        <w:rPr>
          <w:rFonts w:ascii="Arial" w:hAnsi="Arial" w:cs="Arial"/>
          <w:szCs w:val="22"/>
        </w:rPr>
        <w:t xml:space="preserve">d </w:t>
      </w:r>
      <w:r w:rsidR="00DD7785">
        <w:rPr>
          <w:rFonts w:ascii="Arial" w:hAnsi="Arial" w:cs="Arial"/>
          <w:szCs w:val="22"/>
        </w:rPr>
        <w:t>of School</w:t>
      </w:r>
      <w:r w:rsidR="00A11D40" w:rsidRPr="005D244E">
        <w:rPr>
          <w:rFonts w:ascii="Arial" w:hAnsi="Arial" w:cs="Arial"/>
          <w:szCs w:val="22"/>
        </w:rPr>
        <w:t xml:space="preserve"> </w:t>
      </w:r>
    </w:p>
    <w:p w14:paraId="4DB6884B" w14:textId="77777777" w:rsidR="00EB316B" w:rsidRPr="005D244E" w:rsidRDefault="00EB316B" w:rsidP="005D244E">
      <w:pPr>
        <w:tabs>
          <w:tab w:val="left" w:pos="284"/>
          <w:tab w:val="left" w:pos="450"/>
          <w:tab w:val="left" w:pos="2880"/>
        </w:tabs>
        <w:ind w:left="284" w:right="611" w:hanging="284"/>
        <w:rPr>
          <w:rFonts w:ascii="Arial" w:hAnsi="Arial" w:cs="Arial"/>
          <w:b/>
          <w:szCs w:val="22"/>
        </w:rPr>
      </w:pPr>
    </w:p>
    <w:p w14:paraId="6E979470" w14:textId="58B55502" w:rsidR="00E25FCA" w:rsidRPr="005D244E" w:rsidRDefault="004B6C9E" w:rsidP="005D244E">
      <w:pPr>
        <w:tabs>
          <w:tab w:val="left" w:pos="284"/>
          <w:tab w:val="left" w:pos="450"/>
          <w:tab w:val="left" w:pos="2880"/>
        </w:tabs>
        <w:ind w:left="284" w:right="611" w:hanging="284"/>
        <w:rPr>
          <w:rFonts w:ascii="Arial" w:hAnsi="Arial" w:cs="Arial"/>
          <w:szCs w:val="22"/>
        </w:rPr>
      </w:pPr>
      <w:r w:rsidRPr="005D244E">
        <w:rPr>
          <w:rFonts w:ascii="Arial" w:hAnsi="Arial" w:cs="Arial"/>
          <w:b/>
          <w:szCs w:val="22"/>
        </w:rPr>
        <w:t>REPORTING TO:</w:t>
      </w:r>
      <w:r w:rsidRPr="005D244E">
        <w:rPr>
          <w:rFonts w:ascii="Arial" w:hAnsi="Arial" w:cs="Arial"/>
          <w:b/>
          <w:szCs w:val="22"/>
        </w:rPr>
        <w:tab/>
      </w:r>
      <w:r w:rsidR="00EB316B" w:rsidRPr="005D244E">
        <w:rPr>
          <w:rFonts w:ascii="Arial" w:hAnsi="Arial" w:cs="Arial"/>
          <w:b/>
          <w:szCs w:val="22"/>
        </w:rPr>
        <w:tab/>
      </w:r>
      <w:r w:rsidR="005D244E" w:rsidRPr="005D244E">
        <w:rPr>
          <w:rFonts w:ascii="Arial" w:hAnsi="Arial" w:cs="Arial"/>
          <w:b/>
          <w:szCs w:val="22"/>
        </w:rPr>
        <w:tab/>
      </w:r>
      <w:r w:rsidR="00DD7785" w:rsidRPr="009E4C1A">
        <w:rPr>
          <w:rFonts w:ascii="Arial" w:hAnsi="Arial" w:cs="Arial"/>
          <w:bCs/>
          <w:szCs w:val="22"/>
        </w:rPr>
        <w:t>Head of School</w:t>
      </w:r>
      <w:r w:rsidR="00BA7CBA" w:rsidRPr="005D244E">
        <w:rPr>
          <w:rFonts w:ascii="Arial" w:hAnsi="Arial" w:cs="Arial"/>
          <w:szCs w:val="22"/>
        </w:rPr>
        <w:t xml:space="preserve"> </w:t>
      </w:r>
    </w:p>
    <w:p w14:paraId="48267BCE" w14:textId="77777777" w:rsidR="004B6C9E" w:rsidRPr="005D244E" w:rsidRDefault="004B6C9E" w:rsidP="005D244E">
      <w:pPr>
        <w:tabs>
          <w:tab w:val="left" w:pos="284"/>
          <w:tab w:val="left" w:pos="450"/>
          <w:tab w:val="left" w:pos="3240"/>
          <w:tab w:val="left" w:pos="4320"/>
        </w:tabs>
        <w:ind w:right="611"/>
        <w:rPr>
          <w:rFonts w:ascii="Arial" w:hAnsi="Arial" w:cs="Arial"/>
          <w:szCs w:val="22"/>
        </w:rPr>
      </w:pPr>
      <w:r w:rsidRPr="005D244E">
        <w:rPr>
          <w:rFonts w:ascii="Arial" w:hAnsi="Arial" w:cs="Arial"/>
          <w:b/>
          <w:szCs w:val="22"/>
        </w:rPr>
        <w:tab/>
      </w:r>
    </w:p>
    <w:p w14:paraId="07687611" w14:textId="77777777" w:rsidR="005D244E" w:rsidRPr="0058778A" w:rsidRDefault="00EB316B" w:rsidP="0058778A">
      <w:pPr>
        <w:pStyle w:val="Default"/>
        <w:ind w:left="4320" w:hanging="4320"/>
        <w:rPr>
          <w:rFonts w:ascii="Arial" w:hAnsi="Arial" w:cs="Arial"/>
          <w:sz w:val="22"/>
          <w:szCs w:val="22"/>
        </w:rPr>
      </w:pPr>
      <w:r w:rsidRPr="005D244E">
        <w:rPr>
          <w:rFonts w:ascii="Arial" w:hAnsi="Arial" w:cs="Arial"/>
          <w:b/>
          <w:szCs w:val="22"/>
        </w:rPr>
        <w:t>MANAGEMENT</w:t>
      </w:r>
      <w:r w:rsidR="004B6C9E" w:rsidRPr="005D244E">
        <w:rPr>
          <w:rFonts w:ascii="Arial" w:hAnsi="Arial" w:cs="Arial"/>
          <w:b/>
          <w:szCs w:val="22"/>
        </w:rPr>
        <w:t xml:space="preserve"> RESPONSIBILITY:</w:t>
      </w:r>
      <w:r w:rsidR="00E25FCA" w:rsidRPr="005D244E">
        <w:rPr>
          <w:rFonts w:ascii="Arial" w:hAnsi="Arial" w:cs="Arial"/>
          <w:b/>
          <w:szCs w:val="22"/>
        </w:rPr>
        <w:t xml:space="preserve">     </w:t>
      </w:r>
      <w:r w:rsidRPr="005D244E">
        <w:rPr>
          <w:rFonts w:ascii="Arial" w:hAnsi="Arial" w:cs="Arial"/>
          <w:b/>
          <w:szCs w:val="22"/>
        </w:rPr>
        <w:tab/>
      </w:r>
      <w:r w:rsidR="002843A9" w:rsidRPr="00DB6A75">
        <w:rPr>
          <w:rFonts w:ascii="Arial" w:hAnsi="Arial" w:cs="Arial"/>
          <w:bCs/>
          <w:sz w:val="22"/>
          <w:szCs w:val="22"/>
        </w:rPr>
        <w:t>As part of t</w:t>
      </w:r>
      <w:r w:rsidR="002843A9" w:rsidRPr="002843A9">
        <w:rPr>
          <w:rFonts w:ascii="Arial" w:hAnsi="Arial" w:cs="Arial"/>
          <w:bCs/>
          <w:sz w:val="22"/>
          <w:szCs w:val="22"/>
        </w:rPr>
        <w:t>he</w:t>
      </w:r>
      <w:r w:rsidR="002843A9" w:rsidRPr="002843A9">
        <w:rPr>
          <w:rFonts w:ascii="Arial" w:hAnsi="Arial" w:cs="Arial"/>
          <w:sz w:val="22"/>
          <w:szCs w:val="22"/>
        </w:rPr>
        <w:t xml:space="preserve"> School Leadership Team collectively provide support, direction and guidance to </w:t>
      </w:r>
      <w:r w:rsidR="00C763A0">
        <w:rPr>
          <w:rFonts w:ascii="Arial" w:hAnsi="Arial" w:cs="Arial"/>
          <w:sz w:val="22"/>
          <w:szCs w:val="22"/>
        </w:rPr>
        <w:t>staff in the School</w:t>
      </w:r>
      <w:r w:rsidR="002843A9" w:rsidRPr="002843A9">
        <w:rPr>
          <w:rFonts w:ascii="Arial" w:hAnsi="Arial" w:cs="Arial"/>
          <w:sz w:val="22"/>
          <w:szCs w:val="22"/>
        </w:rPr>
        <w:t xml:space="preserve"> </w:t>
      </w:r>
    </w:p>
    <w:p w14:paraId="4D8610B0" w14:textId="77777777" w:rsidR="00831493" w:rsidRPr="005D244E" w:rsidRDefault="00831493" w:rsidP="005D244E">
      <w:pPr>
        <w:tabs>
          <w:tab w:val="left" w:pos="4320"/>
        </w:tabs>
        <w:ind w:left="4320" w:right="-19"/>
        <w:rPr>
          <w:rFonts w:ascii="Arial" w:eastAsia="Arial" w:hAnsi="Arial" w:cs="Arial"/>
          <w:szCs w:val="22"/>
        </w:rPr>
      </w:pPr>
    </w:p>
    <w:p w14:paraId="2B3B17B7" w14:textId="77777777" w:rsidR="00A41DD6" w:rsidRPr="005D244E" w:rsidRDefault="00A41DD6" w:rsidP="005D244E">
      <w:pPr>
        <w:pStyle w:val="BodyText"/>
        <w:shd w:val="clear" w:color="auto" w:fill="BFBFBF"/>
        <w:tabs>
          <w:tab w:val="left" w:pos="3828"/>
        </w:tabs>
        <w:autoSpaceDE w:val="0"/>
        <w:autoSpaceDN w:val="0"/>
        <w:adjustRightInd w:val="0"/>
        <w:spacing w:after="0"/>
        <w:rPr>
          <w:rFonts w:ascii="Arial" w:eastAsia="Calibri" w:hAnsi="Arial" w:cs="Arial"/>
          <w:b/>
          <w:color w:val="000000"/>
          <w:szCs w:val="22"/>
          <w:lang w:eastAsia="en-US"/>
        </w:rPr>
      </w:pPr>
      <w:r w:rsidRPr="005D244E">
        <w:rPr>
          <w:rFonts w:ascii="Arial" w:eastAsia="Calibri" w:hAnsi="Arial" w:cs="Arial"/>
          <w:b/>
          <w:color w:val="000000"/>
          <w:szCs w:val="22"/>
          <w:lang w:eastAsia="en-US"/>
        </w:rPr>
        <w:t>LEADERSHIP OF YORK ST JOHN UNIVERSITY:</w:t>
      </w:r>
    </w:p>
    <w:p w14:paraId="150990EA" w14:textId="77777777" w:rsidR="00A41DD6" w:rsidRPr="005D244E" w:rsidRDefault="00A41DD6" w:rsidP="005D244E">
      <w:pPr>
        <w:tabs>
          <w:tab w:val="left" w:pos="3828"/>
        </w:tabs>
        <w:autoSpaceDE w:val="0"/>
        <w:autoSpaceDN w:val="0"/>
        <w:adjustRightInd w:val="0"/>
        <w:rPr>
          <w:rFonts w:ascii="Arial" w:eastAsia="Calibri" w:hAnsi="Arial" w:cs="Arial"/>
          <w:color w:val="000000"/>
          <w:szCs w:val="22"/>
        </w:rPr>
      </w:pPr>
    </w:p>
    <w:p w14:paraId="2B0914C9" w14:textId="77777777" w:rsidR="00C763A0" w:rsidRDefault="00A41DD6" w:rsidP="00AA2FA3">
      <w:pPr>
        <w:ind w:right="-19"/>
        <w:rPr>
          <w:rFonts w:ascii="Arial" w:hAnsi="Arial" w:cs="Arial"/>
          <w:szCs w:val="22"/>
        </w:rPr>
      </w:pPr>
      <w:r w:rsidRPr="00C05AAD">
        <w:rPr>
          <w:rFonts w:ascii="Arial" w:hAnsi="Arial" w:cs="Arial"/>
          <w:szCs w:val="22"/>
        </w:rPr>
        <w:t>As a member of the S</w:t>
      </w:r>
      <w:r w:rsidR="00DD7785" w:rsidRPr="00C05AAD">
        <w:rPr>
          <w:rFonts w:ascii="Arial" w:hAnsi="Arial" w:cs="Arial"/>
          <w:szCs w:val="22"/>
        </w:rPr>
        <w:t>chool</w:t>
      </w:r>
      <w:r w:rsidRPr="00C05AAD">
        <w:rPr>
          <w:rFonts w:ascii="Arial" w:hAnsi="Arial" w:cs="Arial"/>
          <w:szCs w:val="22"/>
        </w:rPr>
        <w:t xml:space="preserve"> Leadership Team</w:t>
      </w:r>
      <w:r w:rsidR="006B5E09">
        <w:rPr>
          <w:rFonts w:ascii="Arial" w:hAnsi="Arial" w:cs="Arial"/>
          <w:szCs w:val="22"/>
        </w:rPr>
        <w:t xml:space="preserve"> (</w:t>
      </w:r>
      <w:r w:rsidR="00007E90">
        <w:rPr>
          <w:rFonts w:ascii="Arial" w:hAnsi="Arial" w:cs="Arial"/>
          <w:szCs w:val="22"/>
        </w:rPr>
        <w:t>SLT</w:t>
      </w:r>
      <w:r w:rsidR="006B5E09">
        <w:rPr>
          <w:rFonts w:ascii="Arial" w:hAnsi="Arial" w:cs="Arial"/>
          <w:szCs w:val="22"/>
        </w:rPr>
        <w:t>)</w:t>
      </w:r>
      <w:r w:rsidR="00C763A0">
        <w:rPr>
          <w:rFonts w:ascii="Arial" w:hAnsi="Arial" w:cs="Arial"/>
          <w:szCs w:val="22"/>
        </w:rPr>
        <w:t>, the</w:t>
      </w:r>
      <w:r w:rsidR="00373D19">
        <w:rPr>
          <w:rFonts w:ascii="Arial" w:hAnsi="Arial" w:cs="Arial"/>
          <w:szCs w:val="22"/>
        </w:rPr>
        <w:t xml:space="preserve"> Associate Head/Dean</w:t>
      </w:r>
      <w:r w:rsidR="006B5E09">
        <w:rPr>
          <w:rFonts w:ascii="Arial" w:hAnsi="Arial" w:cs="Arial"/>
          <w:szCs w:val="22"/>
        </w:rPr>
        <w:t xml:space="preserve"> </w:t>
      </w:r>
      <w:r w:rsidR="00C763A0">
        <w:rPr>
          <w:rFonts w:ascii="Arial" w:hAnsi="Arial" w:cs="Arial"/>
          <w:szCs w:val="22"/>
        </w:rPr>
        <w:t xml:space="preserve">is </w:t>
      </w:r>
      <w:r w:rsidR="00C05AAD" w:rsidRPr="00A23BED">
        <w:rPr>
          <w:rFonts w:ascii="Arial" w:hAnsi="Arial" w:cs="Arial"/>
          <w:szCs w:val="22"/>
        </w:rPr>
        <w:t>the academic lead for defined disciplines within the School</w:t>
      </w:r>
      <w:r w:rsidR="00C763A0">
        <w:rPr>
          <w:rFonts w:ascii="Arial" w:hAnsi="Arial" w:cs="Arial"/>
          <w:szCs w:val="22"/>
        </w:rPr>
        <w:t xml:space="preserve">. </w:t>
      </w:r>
    </w:p>
    <w:p w14:paraId="166F2A34" w14:textId="77777777" w:rsidR="00C763A0" w:rsidRDefault="00C763A0" w:rsidP="00AA2FA3">
      <w:pPr>
        <w:ind w:right="-19"/>
        <w:rPr>
          <w:rFonts w:ascii="Arial" w:hAnsi="Arial" w:cs="Arial"/>
          <w:szCs w:val="22"/>
        </w:rPr>
      </w:pPr>
    </w:p>
    <w:p w14:paraId="41B2D5CC" w14:textId="77777777" w:rsidR="00A41DD6" w:rsidRPr="00A23BED" w:rsidRDefault="00C763A0" w:rsidP="00AA2FA3">
      <w:pPr>
        <w:ind w:right="-19"/>
        <w:rPr>
          <w:rFonts w:ascii="Arial" w:hAnsi="Arial" w:cs="Arial"/>
          <w:szCs w:val="22"/>
        </w:rPr>
      </w:pPr>
      <w:r>
        <w:rPr>
          <w:rFonts w:ascii="Arial" w:hAnsi="Arial" w:cs="Arial"/>
          <w:szCs w:val="22"/>
        </w:rPr>
        <w:t>Committed to</w:t>
      </w:r>
      <w:r w:rsidR="00C05AAD" w:rsidRPr="00A23BED">
        <w:rPr>
          <w:rFonts w:ascii="Arial" w:hAnsi="Arial" w:cs="Arial"/>
          <w:szCs w:val="22"/>
        </w:rPr>
        <w:t xml:space="preserve"> an ethos of collegiate working </w:t>
      </w:r>
      <w:r>
        <w:rPr>
          <w:rFonts w:ascii="Arial" w:hAnsi="Arial" w:cs="Arial"/>
          <w:szCs w:val="22"/>
        </w:rPr>
        <w:t>that is consistent with</w:t>
      </w:r>
      <w:r w:rsidR="00A41DD6" w:rsidRPr="00A23BED">
        <w:rPr>
          <w:rFonts w:ascii="Arial" w:hAnsi="Arial" w:cs="Arial"/>
          <w:szCs w:val="22"/>
        </w:rPr>
        <w:t xml:space="preserve"> </w:t>
      </w:r>
      <w:r>
        <w:rPr>
          <w:rFonts w:ascii="Arial" w:hAnsi="Arial" w:cs="Arial"/>
          <w:szCs w:val="22"/>
        </w:rPr>
        <w:t>the</w:t>
      </w:r>
      <w:r w:rsidR="00A41DD6" w:rsidRPr="00A23BED">
        <w:rPr>
          <w:rFonts w:ascii="Arial" w:hAnsi="Arial" w:cs="Arial"/>
          <w:szCs w:val="22"/>
        </w:rPr>
        <w:t xml:space="preserve"> values </w:t>
      </w:r>
      <w:r>
        <w:rPr>
          <w:rFonts w:ascii="Arial" w:hAnsi="Arial" w:cs="Arial"/>
          <w:szCs w:val="22"/>
        </w:rPr>
        <w:t>of York St John</w:t>
      </w:r>
      <w:r w:rsidR="00B2774A">
        <w:rPr>
          <w:rFonts w:ascii="Arial" w:hAnsi="Arial" w:cs="Arial"/>
          <w:szCs w:val="22"/>
        </w:rPr>
        <w:t xml:space="preserve"> University</w:t>
      </w:r>
      <w:r>
        <w:rPr>
          <w:rFonts w:ascii="Arial" w:hAnsi="Arial" w:cs="Arial"/>
          <w:szCs w:val="22"/>
        </w:rPr>
        <w:t xml:space="preserve">, the </w:t>
      </w:r>
      <w:r w:rsidR="00373D19">
        <w:rPr>
          <w:rFonts w:ascii="Arial" w:hAnsi="Arial" w:cs="Arial"/>
          <w:szCs w:val="22"/>
        </w:rPr>
        <w:t>Associate Head/Dean</w:t>
      </w:r>
      <w:r>
        <w:rPr>
          <w:rFonts w:ascii="Arial" w:hAnsi="Arial" w:cs="Arial"/>
          <w:szCs w:val="22"/>
        </w:rPr>
        <w:t xml:space="preserve"> will support staff in the School to </w:t>
      </w:r>
      <w:r w:rsidR="00A41DD6" w:rsidRPr="00A23BED">
        <w:rPr>
          <w:rFonts w:ascii="Arial" w:hAnsi="Arial" w:cs="Arial"/>
          <w:szCs w:val="22"/>
        </w:rPr>
        <w:t xml:space="preserve">inspire others, embrace new thinking and push the boundaries of their potential, excelling in their endeavours. </w:t>
      </w:r>
    </w:p>
    <w:p w14:paraId="04C0C2D6" w14:textId="77777777" w:rsidR="00A41DD6" w:rsidRPr="00DD7785" w:rsidRDefault="00A41DD6" w:rsidP="00AA2FA3">
      <w:pPr>
        <w:tabs>
          <w:tab w:val="left" w:pos="2025"/>
        </w:tabs>
        <w:ind w:left="360" w:right="-19"/>
        <w:contextualSpacing/>
        <w:rPr>
          <w:rFonts w:ascii="Arial" w:hAnsi="Arial" w:cs="Arial"/>
          <w:color w:val="FF0000"/>
          <w:szCs w:val="22"/>
        </w:rPr>
      </w:pPr>
      <w:r w:rsidRPr="00DD7785">
        <w:rPr>
          <w:rFonts w:ascii="Arial" w:hAnsi="Arial" w:cs="Arial"/>
          <w:color w:val="FF0000"/>
          <w:szCs w:val="22"/>
        </w:rPr>
        <w:tab/>
      </w:r>
    </w:p>
    <w:p w14:paraId="71FF4968" w14:textId="77777777" w:rsidR="00A41DD6" w:rsidRPr="00507A46" w:rsidRDefault="00B2774A" w:rsidP="00AA2FA3">
      <w:pPr>
        <w:ind w:right="-19"/>
        <w:rPr>
          <w:rFonts w:ascii="Arial" w:hAnsi="Arial" w:cs="Arial"/>
          <w:szCs w:val="22"/>
        </w:rPr>
      </w:pPr>
      <w:r>
        <w:rPr>
          <w:rFonts w:ascii="Arial" w:hAnsi="Arial" w:cs="Arial"/>
          <w:szCs w:val="22"/>
        </w:rPr>
        <w:t>Working with other members of the SLT</w:t>
      </w:r>
      <w:r w:rsidR="00AB79CE">
        <w:rPr>
          <w:rFonts w:ascii="Arial" w:hAnsi="Arial" w:cs="Arial"/>
          <w:szCs w:val="22"/>
        </w:rPr>
        <w:t xml:space="preserve"> within a distributed leadership and management model</w:t>
      </w:r>
      <w:r>
        <w:rPr>
          <w:rFonts w:ascii="Arial" w:hAnsi="Arial" w:cs="Arial"/>
          <w:szCs w:val="22"/>
        </w:rPr>
        <w:t>, t</w:t>
      </w:r>
      <w:r w:rsidR="006B5E09">
        <w:rPr>
          <w:rFonts w:ascii="Arial" w:hAnsi="Arial" w:cs="Arial"/>
          <w:szCs w:val="22"/>
        </w:rPr>
        <w:t xml:space="preserve">he </w:t>
      </w:r>
      <w:r w:rsidR="00373D19">
        <w:rPr>
          <w:rFonts w:ascii="Arial" w:hAnsi="Arial" w:cs="Arial"/>
          <w:szCs w:val="22"/>
        </w:rPr>
        <w:t xml:space="preserve">Associate Head/Dean </w:t>
      </w:r>
      <w:r w:rsidR="006B5E09">
        <w:rPr>
          <w:rFonts w:ascii="Arial" w:hAnsi="Arial" w:cs="Arial"/>
          <w:szCs w:val="22"/>
        </w:rPr>
        <w:t xml:space="preserve">will </w:t>
      </w:r>
      <w:r w:rsidR="00D03A87">
        <w:rPr>
          <w:rFonts w:ascii="Arial" w:hAnsi="Arial" w:cs="Arial"/>
          <w:szCs w:val="22"/>
        </w:rPr>
        <w:t>have collective responsibility for delivering the School’s performance outcomes</w:t>
      </w:r>
      <w:r w:rsidR="00AB79CE">
        <w:rPr>
          <w:rFonts w:ascii="Arial" w:hAnsi="Arial" w:cs="Arial"/>
          <w:szCs w:val="22"/>
        </w:rPr>
        <w:t xml:space="preserve"> and strategic plan.  </w:t>
      </w:r>
    </w:p>
    <w:p w14:paraId="69B0076D" w14:textId="77777777" w:rsidR="005D244E" w:rsidRDefault="005D244E" w:rsidP="00AA2FA3">
      <w:pPr>
        <w:ind w:right="-19"/>
        <w:jc w:val="both"/>
        <w:rPr>
          <w:rFonts w:ascii="Arial" w:hAnsi="Arial" w:cs="Arial"/>
          <w:szCs w:val="22"/>
        </w:rPr>
      </w:pPr>
    </w:p>
    <w:p w14:paraId="2119C920" w14:textId="77777777" w:rsidR="004B6C9E" w:rsidRPr="005D244E" w:rsidRDefault="004B6C9E" w:rsidP="00AA2FA3">
      <w:pPr>
        <w:shd w:val="clear" w:color="auto" w:fill="BFBFBF"/>
        <w:rPr>
          <w:rFonts w:ascii="Arial" w:hAnsi="Arial" w:cs="Arial"/>
          <w:b/>
          <w:szCs w:val="22"/>
        </w:rPr>
      </w:pPr>
      <w:r w:rsidRPr="005D244E">
        <w:rPr>
          <w:rFonts w:ascii="Arial" w:hAnsi="Arial" w:cs="Arial"/>
          <w:b/>
          <w:szCs w:val="22"/>
        </w:rPr>
        <w:t>JOB PURPOSE:</w:t>
      </w:r>
    </w:p>
    <w:p w14:paraId="75459302" w14:textId="77777777" w:rsidR="004563D6" w:rsidRDefault="004563D6" w:rsidP="00AA2FA3">
      <w:pPr>
        <w:rPr>
          <w:rFonts w:ascii="Arial" w:hAnsi="Arial" w:cs="Arial"/>
          <w:szCs w:val="22"/>
        </w:rPr>
      </w:pPr>
    </w:p>
    <w:p w14:paraId="0925B163" w14:textId="77777777" w:rsidR="00DD7785" w:rsidRDefault="00EB316B" w:rsidP="00AA2FA3">
      <w:pPr>
        <w:rPr>
          <w:rFonts w:ascii="Arial" w:hAnsi="Arial" w:cs="Arial"/>
          <w:szCs w:val="22"/>
        </w:rPr>
      </w:pPr>
      <w:r w:rsidRPr="00DD7785">
        <w:rPr>
          <w:rFonts w:ascii="Arial" w:hAnsi="Arial" w:cs="Arial"/>
          <w:szCs w:val="22"/>
        </w:rPr>
        <w:t xml:space="preserve">The </w:t>
      </w:r>
      <w:r w:rsidR="00373D19">
        <w:rPr>
          <w:rFonts w:ascii="Arial" w:hAnsi="Arial" w:cs="Arial"/>
          <w:szCs w:val="22"/>
        </w:rPr>
        <w:t xml:space="preserve">Associate Head/Dean </w:t>
      </w:r>
      <w:r w:rsidR="00C05AAD">
        <w:rPr>
          <w:rFonts w:ascii="Arial" w:hAnsi="Arial" w:cs="Arial"/>
          <w:szCs w:val="22"/>
        </w:rPr>
        <w:t xml:space="preserve">will work as part of the </w:t>
      </w:r>
      <w:r w:rsidR="006B5E09">
        <w:rPr>
          <w:rFonts w:ascii="Arial" w:hAnsi="Arial" w:cs="Arial"/>
          <w:szCs w:val="22"/>
        </w:rPr>
        <w:t>SLT</w:t>
      </w:r>
      <w:r w:rsidR="00C05AAD">
        <w:rPr>
          <w:rFonts w:ascii="Arial" w:hAnsi="Arial" w:cs="Arial"/>
          <w:szCs w:val="22"/>
        </w:rPr>
        <w:t xml:space="preserve"> and </w:t>
      </w:r>
      <w:r w:rsidRPr="00DD7785">
        <w:rPr>
          <w:rFonts w:ascii="Arial" w:hAnsi="Arial" w:cs="Arial"/>
          <w:szCs w:val="22"/>
        </w:rPr>
        <w:t xml:space="preserve">is accountable to the </w:t>
      </w:r>
      <w:r w:rsidR="00DD7785" w:rsidRPr="00DD7785">
        <w:rPr>
          <w:rFonts w:ascii="Arial" w:hAnsi="Arial" w:cs="Arial"/>
          <w:szCs w:val="22"/>
        </w:rPr>
        <w:t>Head</w:t>
      </w:r>
      <w:r w:rsidR="00373D19">
        <w:rPr>
          <w:rFonts w:ascii="Arial" w:hAnsi="Arial" w:cs="Arial"/>
          <w:szCs w:val="22"/>
        </w:rPr>
        <w:t>/Dean</w:t>
      </w:r>
      <w:r w:rsidR="00DD7785" w:rsidRPr="00DD7785">
        <w:rPr>
          <w:rFonts w:ascii="Arial" w:hAnsi="Arial" w:cs="Arial"/>
          <w:szCs w:val="22"/>
        </w:rPr>
        <w:t xml:space="preserve"> of School</w:t>
      </w:r>
      <w:r w:rsidRPr="00DD7785">
        <w:rPr>
          <w:rFonts w:ascii="Arial" w:hAnsi="Arial" w:cs="Arial"/>
          <w:szCs w:val="22"/>
        </w:rPr>
        <w:t xml:space="preserve"> fo</w:t>
      </w:r>
      <w:r w:rsidR="00C05AAD">
        <w:rPr>
          <w:rFonts w:ascii="Arial" w:hAnsi="Arial" w:cs="Arial"/>
          <w:szCs w:val="22"/>
        </w:rPr>
        <w:t>r the long-term strategic development, and operational management, of programmes and courses within an academic discipline (or across a range of disciplines).</w:t>
      </w:r>
    </w:p>
    <w:p w14:paraId="0612C79C" w14:textId="77777777" w:rsidR="00C05AAD" w:rsidRDefault="00C05AAD" w:rsidP="00AA2FA3">
      <w:pPr>
        <w:rPr>
          <w:rFonts w:ascii="Arial" w:hAnsi="Arial" w:cs="Arial"/>
          <w:szCs w:val="22"/>
        </w:rPr>
      </w:pPr>
    </w:p>
    <w:p w14:paraId="19805855" w14:textId="77777777" w:rsidR="00836920" w:rsidRPr="00C763A0" w:rsidRDefault="00373D19" w:rsidP="00AA2FA3">
      <w:pPr>
        <w:rPr>
          <w:rFonts w:ascii="Arial" w:hAnsi="Arial" w:cs="Arial"/>
          <w:szCs w:val="22"/>
        </w:rPr>
      </w:pPr>
      <w:r>
        <w:rPr>
          <w:rFonts w:ascii="Arial" w:hAnsi="Arial" w:cs="Arial"/>
          <w:szCs w:val="22"/>
        </w:rPr>
        <w:t xml:space="preserve">Associate Head/Deans </w:t>
      </w:r>
      <w:r w:rsidR="00C05AAD">
        <w:rPr>
          <w:rFonts w:ascii="Arial" w:hAnsi="Arial" w:cs="Arial"/>
          <w:szCs w:val="22"/>
        </w:rPr>
        <w:t xml:space="preserve">will regularly advise and influence at senior levels within the </w:t>
      </w:r>
      <w:r w:rsidR="00B2774A">
        <w:rPr>
          <w:rFonts w:ascii="Arial" w:hAnsi="Arial" w:cs="Arial"/>
          <w:szCs w:val="22"/>
        </w:rPr>
        <w:t>U</w:t>
      </w:r>
      <w:r w:rsidR="00C05AAD">
        <w:rPr>
          <w:rFonts w:ascii="Arial" w:hAnsi="Arial" w:cs="Arial"/>
          <w:szCs w:val="22"/>
        </w:rPr>
        <w:t>niversity</w:t>
      </w:r>
      <w:r w:rsidR="00B2774A">
        <w:rPr>
          <w:rFonts w:ascii="Arial" w:hAnsi="Arial" w:cs="Arial"/>
          <w:szCs w:val="22"/>
        </w:rPr>
        <w:t xml:space="preserve"> and deputise for the Head</w:t>
      </w:r>
      <w:r w:rsidR="006F2825">
        <w:rPr>
          <w:rFonts w:ascii="Arial" w:hAnsi="Arial" w:cs="Arial"/>
          <w:szCs w:val="22"/>
        </w:rPr>
        <w:t>/Dean</w:t>
      </w:r>
      <w:r w:rsidR="00B2774A">
        <w:rPr>
          <w:rFonts w:ascii="Arial" w:hAnsi="Arial" w:cs="Arial"/>
          <w:szCs w:val="22"/>
        </w:rPr>
        <w:t xml:space="preserve"> of School, as required.</w:t>
      </w:r>
    </w:p>
    <w:p w14:paraId="6BC9723E" w14:textId="77777777" w:rsidR="007C7B54" w:rsidRPr="005D244E" w:rsidRDefault="007C7B54" w:rsidP="00AA2FA3">
      <w:pPr>
        <w:rPr>
          <w:rFonts w:ascii="Arial" w:hAnsi="Arial" w:cs="Arial"/>
          <w:b/>
          <w:szCs w:val="22"/>
        </w:rPr>
      </w:pPr>
    </w:p>
    <w:p w14:paraId="2A30ABA9" w14:textId="77777777" w:rsidR="004B6C9E" w:rsidRPr="005D244E" w:rsidRDefault="004B6C9E" w:rsidP="00AA2FA3">
      <w:pPr>
        <w:shd w:val="clear" w:color="auto" w:fill="BFBFBF"/>
        <w:rPr>
          <w:rFonts w:ascii="Arial" w:hAnsi="Arial" w:cs="Arial"/>
          <w:b/>
          <w:szCs w:val="22"/>
        </w:rPr>
      </w:pPr>
      <w:r w:rsidRPr="005D244E">
        <w:rPr>
          <w:rFonts w:ascii="Arial" w:hAnsi="Arial" w:cs="Arial"/>
          <w:b/>
          <w:szCs w:val="22"/>
        </w:rPr>
        <w:t>DUTIES AND RESPONSIBILITIES:</w:t>
      </w:r>
    </w:p>
    <w:p w14:paraId="2836450B" w14:textId="77777777" w:rsidR="00114748" w:rsidRDefault="00114748" w:rsidP="00AA2FA3">
      <w:pPr>
        <w:rPr>
          <w:rFonts w:ascii="Arial" w:eastAsia="SimSun" w:hAnsi="Arial" w:cs="Arial"/>
          <w:color w:val="000000"/>
          <w:szCs w:val="22"/>
          <w:lang w:eastAsia="zh-CN"/>
        </w:rPr>
      </w:pPr>
    </w:p>
    <w:p w14:paraId="450377E2" w14:textId="77777777" w:rsidR="00007E90" w:rsidRPr="00007E90" w:rsidRDefault="00007E90" w:rsidP="00AA2FA3">
      <w:pPr>
        <w:rPr>
          <w:rFonts w:ascii="Arial" w:eastAsia="SimSun" w:hAnsi="Arial" w:cs="Arial"/>
          <w:b/>
          <w:bCs/>
          <w:color w:val="000000"/>
          <w:szCs w:val="22"/>
          <w:lang w:eastAsia="zh-CN"/>
        </w:rPr>
      </w:pPr>
      <w:r w:rsidRPr="00007E90">
        <w:rPr>
          <w:rFonts w:ascii="Arial" w:eastAsia="SimSun" w:hAnsi="Arial" w:cs="Arial"/>
          <w:b/>
          <w:bCs/>
          <w:color w:val="000000"/>
          <w:szCs w:val="22"/>
          <w:lang w:eastAsia="zh-CN"/>
        </w:rPr>
        <w:t>Leading on teaching, learning and research</w:t>
      </w:r>
    </w:p>
    <w:p w14:paraId="311AFE7B" w14:textId="77777777" w:rsidR="00007E90" w:rsidRDefault="00007E90" w:rsidP="00AA2FA3">
      <w:pPr>
        <w:rPr>
          <w:rFonts w:ascii="Arial" w:eastAsia="SimSun" w:hAnsi="Arial" w:cs="Arial"/>
          <w:color w:val="000000"/>
          <w:szCs w:val="22"/>
          <w:lang w:eastAsia="zh-CN"/>
        </w:rPr>
      </w:pPr>
    </w:p>
    <w:p w14:paraId="73A1854E" w14:textId="77777777" w:rsidR="0065512A" w:rsidRDefault="00114748" w:rsidP="00AA2FA3">
      <w:pPr>
        <w:numPr>
          <w:ilvl w:val="0"/>
          <w:numId w:val="27"/>
        </w:numPr>
        <w:rPr>
          <w:rFonts w:ascii="Arial" w:eastAsia="SimSun" w:hAnsi="Arial" w:cs="Arial"/>
          <w:color w:val="000000"/>
          <w:szCs w:val="22"/>
          <w:lang w:eastAsia="zh-CN"/>
        </w:rPr>
      </w:pPr>
      <w:r w:rsidRPr="002843A9">
        <w:rPr>
          <w:rFonts w:ascii="Arial" w:eastAsia="SimSun" w:hAnsi="Arial" w:cs="Arial"/>
          <w:color w:val="000000"/>
          <w:szCs w:val="22"/>
          <w:lang w:eastAsia="zh-CN"/>
        </w:rPr>
        <w:t>Demonstrat</w:t>
      </w:r>
      <w:r>
        <w:rPr>
          <w:rFonts w:ascii="Arial" w:eastAsia="SimSun" w:hAnsi="Arial" w:cs="Arial"/>
          <w:color w:val="000000"/>
          <w:szCs w:val="22"/>
          <w:lang w:eastAsia="zh-CN"/>
        </w:rPr>
        <w:t>e</w:t>
      </w:r>
      <w:r w:rsidRPr="002843A9">
        <w:rPr>
          <w:rFonts w:ascii="Arial" w:eastAsia="SimSun" w:hAnsi="Arial" w:cs="Arial"/>
          <w:color w:val="000000"/>
          <w:szCs w:val="22"/>
          <w:lang w:eastAsia="zh-CN"/>
        </w:rPr>
        <w:t xml:space="preserve"> a sustained contribution to </w:t>
      </w:r>
      <w:r>
        <w:rPr>
          <w:rFonts w:ascii="Arial" w:eastAsia="SimSun" w:hAnsi="Arial" w:cs="Arial"/>
          <w:color w:val="000000"/>
          <w:szCs w:val="22"/>
          <w:lang w:eastAsia="zh-CN"/>
        </w:rPr>
        <w:t>teaching</w:t>
      </w:r>
      <w:r w:rsidRPr="002843A9">
        <w:rPr>
          <w:rFonts w:ascii="Arial" w:eastAsia="SimSun" w:hAnsi="Arial" w:cs="Arial"/>
          <w:color w:val="000000"/>
          <w:szCs w:val="22"/>
          <w:lang w:eastAsia="zh-CN"/>
        </w:rPr>
        <w:t xml:space="preserve">, research and/or professional practice within </w:t>
      </w:r>
      <w:r>
        <w:rPr>
          <w:rFonts w:ascii="Arial" w:eastAsia="SimSun" w:hAnsi="Arial" w:cs="Arial"/>
          <w:color w:val="000000"/>
          <w:szCs w:val="22"/>
          <w:lang w:eastAsia="zh-CN"/>
        </w:rPr>
        <w:t>(and across) a</w:t>
      </w:r>
      <w:r w:rsidR="004E0623">
        <w:rPr>
          <w:rFonts w:ascii="Arial" w:eastAsia="SimSun" w:hAnsi="Arial" w:cs="Arial"/>
          <w:color w:val="000000"/>
          <w:szCs w:val="22"/>
          <w:lang w:eastAsia="zh-CN"/>
        </w:rPr>
        <w:t>n academic</w:t>
      </w:r>
      <w:r w:rsidRPr="002843A9">
        <w:rPr>
          <w:rFonts w:ascii="Arial" w:eastAsia="SimSun" w:hAnsi="Arial" w:cs="Arial"/>
          <w:color w:val="000000"/>
          <w:szCs w:val="22"/>
          <w:lang w:eastAsia="zh-CN"/>
        </w:rPr>
        <w:t xml:space="preserve"> discipline</w:t>
      </w:r>
      <w:r>
        <w:rPr>
          <w:rFonts w:ascii="Arial" w:eastAsia="SimSun" w:hAnsi="Arial" w:cs="Arial"/>
          <w:color w:val="000000"/>
          <w:szCs w:val="22"/>
          <w:lang w:eastAsia="zh-CN"/>
        </w:rPr>
        <w:t>(s)</w:t>
      </w:r>
    </w:p>
    <w:p w14:paraId="1683EC43" w14:textId="77777777" w:rsidR="00114748" w:rsidRDefault="0065512A" w:rsidP="00AA2FA3">
      <w:pPr>
        <w:numPr>
          <w:ilvl w:val="0"/>
          <w:numId w:val="27"/>
        </w:numPr>
        <w:rPr>
          <w:rFonts w:ascii="Arial" w:eastAsia="SimSun" w:hAnsi="Arial" w:cs="Arial"/>
          <w:color w:val="000000"/>
          <w:szCs w:val="22"/>
          <w:lang w:eastAsia="zh-CN"/>
        </w:rPr>
      </w:pPr>
      <w:r>
        <w:rPr>
          <w:rFonts w:ascii="Arial" w:eastAsia="SimSun" w:hAnsi="Arial" w:cs="Arial"/>
          <w:color w:val="000000"/>
          <w:szCs w:val="22"/>
          <w:lang w:eastAsia="zh-CN"/>
        </w:rPr>
        <w:lastRenderedPageBreak/>
        <w:t>Encourage interdisciplinary collaborations in the strategic development of the School’s portfolio and curriculum development so that the academic offer to student meets market need.</w:t>
      </w:r>
    </w:p>
    <w:p w14:paraId="5E0B819B" w14:textId="77777777" w:rsidR="00114748" w:rsidRDefault="00114748" w:rsidP="00AA2FA3">
      <w:pPr>
        <w:rPr>
          <w:rFonts w:ascii="Arial" w:eastAsia="SimSun" w:hAnsi="Arial" w:cs="Arial"/>
          <w:color w:val="000000"/>
          <w:szCs w:val="22"/>
          <w:lang w:eastAsia="zh-CN"/>
        </w:rPr>
      </w:pPr>
    </w:p>
    <w:p w14:paraId="7A780B25" w14:textId="77777777" w:rsidR="00114748" w:rsidRPr="00373D19" w:rsidRDefault="00114748" w:rsidP="00AA2FA3">
      <w:pPr>
        <w:numPr>
          <w:ilvl w:val="0"/>
          <w:numId w:val="27"/>
        </w:numPr>
        <w:rPr>
          <w:rFonts w:ascii="Arial" w:eastAsia="Arial" w:hAnsi="Arial" w:cs="Arial"/>
          <w:spacing w:val="1"/>
        </w:rPr>
      </w:pPr>
      <w:r w:rsidRPr="002843A9">
        <w:rPr>
          <w:rFonts w:ascii="Arial" w:eastAsia="SimSun" w:hAnsi="Arial" w:cs="Arial"/>
          <w:color w:val="000000"/>
          <w:szCs w:val="22"/>
          <w:lang w:eastAsia="zh-CN"/>
        </w:rPr>
        <w:t>Support the Head of School in creating</w:t>
      </w:r>
      <w:r w:rsidRPr="002843A9">
        <w:rPr>
          <w:rFonts w:ascii="Arial" w:hAnsi="Arial" w:cs="Arial"/>
        </w:rPr>
        <w:t xml:space="preserve"> a culture of</w:t>
      </w:r>
      <w:r w:rsidR="0065512A">
        <w:rPr>
          <w:rFonts w:ascii="Arial" w:hAnsi="Arial" w:cs="Arial"/>
        </w:rPr>
        <w:t xml:space="preserve"> student achievement,</w:t>
      </w:r>
      <w:r w:rsidRPr="002843A9">
        <w:rPr>
          <w:rFonts w:ascii="Arial" w:hAnsi="Arial" w:cs="Arial"/>
        </w:rPr>
        <w:t xml:space="preserve"> innovation, research, scholarship</w:t>
      </w:r>
      <w:r>
        <w:rPr>
          <w:rFonts w:ascii="Arial" w:hAnsi="Arial" w:cs="Arial"/>
        </w:rPr>
        <w:t>,</w:t>
      </w:r>
      <w:r w:rsidRPr="002843A9">
        <w:rPr>
          <w:rFonts w:ascii="Arial" w:hAnsi="Arial" w:cs="Arial"/>
        </w:rPr>
        <w:t xml:space="preserve"> internationalisation</w:t>
      </w:r>
      <w:r w:rsidRPr="002843A9">
        <w:rPr>
          <w:rFonts w:ascii="Arial" w:eastAsia="Arial" w:hAnsi="Arial" w:cs="Arial"/>
          <w:spacing w:val="1"/>
        </w:rPr>
        <w:t>,</w:t>
      </w:r>
      <w:r>
        <w:rPr>
          <w:rFonts w:ascii="Arial" w:eastAsia="Arial" w:hAnsi="Arial" w:cs="Arial"/>
          <w:spacing w:val="1"/>
        </w:rPr>
        <w:t xml:space="preserve"> public engagement and</w:t>
      </w:r>
      <w:r w:rsidRPr="002843A9">
        <w:rPr>
          <w:rFonts w:ascii="Arial" w:eastAsia="Arial" w:hAnsi="Arial" w:cs="Arial"/>
          <w:spacing w:val="1"/>
        </w:rPr>
        <w:t xml:space="preserve"> </w:t>
      </w:r>
      <w:r w:rsidRPr="002843A9">
        <w:rPr>
          <w:rFonts w:ascii="Arial" w:eastAsia="Arial" w:hAnsi="Arial" w:cs="Arial"/>
          <w:spacing w:val="-1"/>
        </w:rPr>
        <w:t>e</w:t>
      </w:r>
      <w:r w:rsidRPr="002843A9">
        <w:rPr>
          <w:rFonts w:ascii="Arial" w:eastAsia="Arial" w:hAnsi="Arial" w:cs="Arial"/>
          <w:spacing w:val="1"/>
        </w:rPr>
        <w:t>n</w:t>
      </w:r>
      <w:r w:rsidRPr="002843A9">
        <w:rPr>
          <w:rFonts w:ascii="Arial" w:eastAsia="Arial" w:hAnsi="Arial" w:cs="Arial"/>
          <w:spacing w:val="-4"/>
        </w:rPr>
        <w:t>t</w:t>
      </w:r>
      <w:r w:rsidRPr="002843A9">
        <w:rPr>
          <w:rFonts w:ascii="Arial" w:eastAsia="Arial" w:hAnsi="Arial" w:cs="Arial"/>
          <w:spacing w:val="1"/>
        </w:rPr>
        <w:t>e</w:t>
      </w:r>
      <w:r w:rsidRPr="002843A9">
        <w:rPr>
          <w:rFonts w:ascii="Arial" w:eastAsia="Arial" w:hAnsi="Arial" w:cs="Arial"/>
          <w:spacing w:val="-1"/>
        </w:rPr>
        <w:t>r</w:t>
      </w:r>
      <w:r w:rsidRPr="002843A9">
        <w:rPr>
          <w:rFonts w:ascii="Arial" w:eastAsia="Arial" w:hAnsi="Arial" w:cs="Arial"/>
          <w:spacing w:val="1"/>
        </w:rPr>
        <w:t>p</w:t>
      </w:r>
      <w:r w:rsidRPr="002843A9">
        <w:rPr>
          <w:rFonts w:ascii="Arial" w:eastAsia="Arial" w:hAnsi="Arial" w:cs="Arial"/>
          <w:spacing w:val="-1"/>
        </w:rPr>
        <w:t>r</w:t>
      </w:r>
      <w:r w:rsidRPr="002843A9">
        <w:rPr>
          <w:rFonts w:ascii="Arial" w:eastAsia="Arial" w:hAnsi="Arial" w:cs="Arial"/>
        </w:rPr>
        <w:t>ise.</w:t>
      </w:r>
    </w:p>
    <w:p w14:paraId="6A508399" w14:textId="77777777" w:rsidR="00E9310B" w:rsidRDefault="00E9310B" w:rsidP="00373D19">
      <w:pPr>
        <w:rPr>
          <w:rFonts w:ascii="Arial" w:eastAsia="Arial" w:hAnsi="Arial" w:cs="Arial"/>
          <w:spacing w:val="1"/>
        </w:rPr>
      </w:pPr>
    </w:p>
    <w:p w14:paraId="2DD579D9" w14:textId="77777777" w:rsidR="00114748" w:rsidRDefault="00114748" w:rsidP="00AA2FA3">
      <w:pPr>
        <w:rPr>
          <w:rFonts w:ascii="Arial" w:eastAsia="Arial" w:hAnsi="Arial" w:cs="Arial"/>
          <w:spacing w:val="1"/>
        </w:rPr>
      </w:pPr>
    </w:p>
    <w:p w14:paraId="71B03792" w14:textId="77777777" w:rsidR="00472131" w:rsidRPr="00472131" w:rsidRDefault="00007E90" w:rsidP="00AA2FA3">
      <w:pPr>
        <w:rPr>
          <w:rFonts w:ascii="Arial" w:eastAsia="SimSun" w:hAnsi="Arial" w:cs="Arial"/>
          <w:b/>
          <w:bCs/>
          <w:szCs w:val="22"/>
          <w:lang w:eastAsia="zh-CN"/>
        </w:rPr>
      </w:pPr>
      <w:r w:rsidRPr="00472131">
        <w:rPr>
          <w:rFonts w:ascii="Arial" w:eastAsia="SimSun" w:hAnsi="Arial" w:cs="Arial"/>
          <w:b/>
          <w:bCs/>
          <w:szCs w:val="22"/>
          <w:lang w:eastAsia="zh-CN"/>
        </w:rPr>
        <w:t>Managing</w:t>
      </w:r>
      <w:r w:rsidR="00472131">
        <w:rPr>
          <w:rFonts w:ascii="Arial" w:eastAsia="SimSun" w:hAnsi="Arial" w:cs="Arial"/>
          <w:b/>
          <w:bCs/>
          <w:szCs w:val="22"/>
          <w:lang w:eastAsia="zh-CN"/>
        </w:rPr>
        <w:t xml:space="preserve">, </w:t>
      </w:r>
      <w:r w:rsidR="00472131" w:rsidRPr="00472131">
        <w:rPr>
          <w:rFonts w:ascii="Arial" w:eastAsia="SimSun" w:hAnsi="Arial" w:cs="Arial"/>
          <w:b/>
          <w:bCs/>
          <w:szCs w:val="22"/>
          <w:lang w:eastAsia="zh-CN"/>
        </w:rPr>
        <w:t xml:space="preserve">developing </w:t>
      </w:r>
      <w:r w:rsidR="00472131">
        <w:rPr>
          <w:rFonts w:ascii="Arial" w:eastAsia="SimSun" w:hAnsi="Arial" w:cs="Arial"/>
          <w:b/>
          <w:bCs/>
          <w:szCs w:val="22"/>
          <w:lang w:eastAsia="zh-CN"/>
        </w:rPr>
        <w:t xml:space="preserve">and promoting </w:t>
      </w:r>
      <w:r w:rsidR="00472131" w:rsidRPr="00472131">
        <w:rPr>
          <w:rFonts w:ascii="Arial" w:eastAsia="SimSun" w:hAnsi="Arial" w:cs="Arial"/>
          <w:b/>
          <w:bCs/>
          <w:szCs w:val="22"/>
          <w:lang w:eastAsia="zh-CN"/>
        </w:rPr>
        <w:t>learning opportunities</w:t>
      </w:r>
    </w:p>
    <w:p w14:paraId="1050CFA8" w14:textId="77777777" w:rsidR="00472131" w:rsidRDefault="00472131" w:rsidP="00AA2FA3">
      <w:pPr>
        <w:rPr>
          <w:rFonts w:ascii="Arial" w:eastAsia="SimSun" w:hAnsi="Arial" w:cs="Arial"/>
          <w:szCs w:val="22"/>
          <w:lang w:eastAsia="zh-CN"/>
        </w:rPr>
      </w:pPr>
    </w:p>
    <w:p w14:paraId="073B1E00" w14:textId="77777777" w:rsidR="00114748" w:rsidRDefault="005F4EBC" w:rsidP="00AA2FA3">
      <w:pPr>
        <w:numPr>
          <w:ilvl w:val="0"/>
          <w:numId w:val="27"/>
        </w:numPr>
        <w:rPr>
          <w:rFonts w:ascii="Arial" w:hAnsi="Arial" w:cs="Arial"/>
        </w:rPr>
      </w:pPr>
      <w:r>
        <w:rPr>
          <w:rFonts w:ascii="Arial" w:eastAsia="SimSun" w:hAnsi="Arial" w:cs="Arial"/>
          <w:szCs w:val="22"/>
          <w:lang w:eastAsia="zh-CN"/>
        </w:rPr>
        <w:t>Work closely with Course Leaders in the School</w:t>
      </w:r>
      <w:r w:rsidR="00813A06">
        <w:rPr>
          <w:rFonts w:ascii="Arial" w:eastAsia="SimSun" w:hAnsi="Arial" w:cs="Arial"/>
          <w:szCs w:val="22"/>
          <w:lang w:eastAsia="zh-CN"/>
        </w:rPr>
        <w:t xml:space="preserve"> to </w:t>
      </w:r>
      <w:r>
        <w:rPr>
          <w:rFonts w:ascii="Arial" w:eastAsia="SimSun" w:hAnsi="Arial" w:cs="Arial"/>
          <w:szCs w:val="22"/>
          <w:lang w:eastAsia="zh-CN"/>
        </w:rPr>
        <w:t>o</w:t>
      </w:r>
      <w:r w:rsidR="00114748" w:rsidRPr="002843A9">
        <w:rPr>
          <w:rFonts w:ascii="Arial" w:eastAsia="SimSun" w:hAnsi="Arial" w:cs="Arial"/>
          <w:szCs w:val="22"/>
          <w:lang w:eastAsia="zh-CN"/>
        </w:rPr>
        <w:t>versee the provision and delivery of a high</w:t>
      </w:r>
      <w:r w:rsidR="00114748">
        <w:rPr>
          <w:rFonts w:ascii="Arial" w:eastAsia="SimSun" w:hAnsi="Arial" w:cs="Arial"/>
          <w:szCs w:val="22"/>
          <w:lang w:eastAsia="zh-CN"/>
        </w:rPr>
        <w:t>-</w:t>
      </w:r>
      <w:r w:rsidR="00114748" w:rsidRPr="002843A9">
        <w:rPr>
          <w:rFonts w:ascii="Arial" w:eastAsia="SimSun" w:hAnsi="Arial" w:cs="Arial"/>
          <w:szCs w:val="22"/>
          <w:lang w:eastAsia="zh-CN"/>
        </w:rPr>
        <w:t>quality learning experience to students</w:t>
      </w:r>
      <w:r w:rsidR="00813A06">
        <w:rPr>
          <w:rFonts w:ascii="Arial" w:eastAsia="SimSun" w:hAnsi="Arial" w:cs="Arial"/>
          <w:szCs w:val="22"/>
          <w:lang w:eastAsia="zh-CN"/>
        </w:rPr>
        <w:t>,</w:t>
      </w:r>
      <w:r w:rsidR="00114748" w:rsidRPr="002843A9">
        <w:rPr>
          <w:rFonts w:ascii="Arial" w:eastAsia="SimSun" w:hAnsi="Arial" w:cs="Arial"/>
          <w:szCs w:val="22"/>
          <w:lang w:eastAsia="zh-CN"/>
        </w:rPr>
        <w:t xml:space="preserve"> and l</w:t>
      </w:r>
      <w:r w:rsidR="00114748" w:rsidRPr="002843A9">
        <w:rPr>
          <w:rFonts w:ascii="Arial" w:hAnsi="Arial" w:cs="Arial"/>
        </w:rPr>
        <w:t>ead on School initiatives to enhanc</w:t>
      </w:r>
      <w:r w:rsidR="00AB79CE">
        <w:rPr>
          <w:rFonts w:ascii="Arial" w:hAnsi="Arial" w:cs="Arial"/>
        </w:rPr>
        <w:t>e</w:t>
      </w:r>
      <w:r w:rsidR="00114748" w:rsidRPr="002843A9">
        <w:rPr>
          <w:rFonts w:ascii="Arial" w:hAnsi="Arial" w:cs="Arial"/>
        </w:rPr>
        <w:t xml:space="preserve"> student learning</w:t>
      </w:r>
      <w:r w:rsidR="00AB79CE">
        <w:rPr>
          <w:rFonts w:ascii="Arial" w:hAnsi="Arial" w:cs="Arial"/>
        </w:rPr>
        <w:t xml:space="preserve"> and </w:t>
      </w:r>
      <w:r w:rsidR="0065512A">
        <w:rPr>
          <w:rFonts w:ascii="Arial" w:hAnsi="Arial" w:cs="Arial"/>
        </w:rPr>
        <w:t>outcomes</w:t>
      </w:r>
      <w:r w:rsidR="00AB79CE">
        <w:rPr>
          <w:rFonts w:ascii="Arial" w:hAnsi="Arial" w:cs="Arial"/>
        </w:rPr>
        <w:t>.</w:t>
      </w:r>
    </w:p>
    <w:p w14:paraId="01FAA1CC" w14:textId="77777777" w:rsidR="00472131" w:rsidRDefault="00472131" w:rsidP="00AA2FA3">
      <w:pPr>
        <w:rPr>
          <w:rFonts w:ascii="Arial" w:hAnsi="Arial" w:cs="Arial"/>
        </w:rPr>
      </w:pPr>
    </w:p>
    <w:p w14:paraId="071DC0A4" w14:textId="77777777" w:rsidR="00472131" w:rsidRPr="002843A9" w:rsidRDefault="00472131" w:rsidP="00AA2FA3">
      <w:pPr>
        <w:numPr>
          <w:ilvl w:val="0"/>
          <w:numId w:val="27"/>
        </w:numPr>
        <w:rPr>
          <w:rFonts w:ascii="Arial" w:hAnsi="Arial" w:cs="Arial"/>
        </w:rPr>
      </w:pPr>
      <w:r>
        <w:rPr>
          <w:rFonts w:ascii="Arial" w:hAnsi="Arial" w:cs="Arial"/>
        </w:rPr>
        <w:t xml:space="preserve">Ensure the provision of </w:t>
      </w:r>
      <w:r w:rsidRPr="002843A9">
        <w:rPr>
          <w:rFonts w:ascii="Arial" w:hAnsi="Arial" w:cs="Arial"/>
        </w:rPr>
        <w:t>appropriate academic support for students (in welcome week and through the academic tutoring system, learning support plans, overseas study plans, design of independent learning units etc.)</w:t>
      </w:r>
      <w:r>
        <w:rPr>
          <w:rFonts w:ascii="Arial" w:hAnsi="Arial" w:cs="Arial"/>
        </w:rPr>
        <w:t>.</w:t>
      </w:r>
      <w:r w:rsidRPr="002843A9">
        <w:rPr>
          <w:rFonts w:ascii="Arial" w:hAnsi="Arial" w:cs="Arial"/>
        </w:rPr>
        <w:t xml:space="preserve"> </w:t>
      </w:r>
    </w:p>
    <w:p w14:paraId="1B740988" w14:textId="77777777" w:rsidR="00B61F6F" w:rsidRPr="002843A9" w:rsidRDefault="00B61F6F" w:rsidP="00AA2FA3">
      <w:pPr>
        <w:rPr>
          <w:rFonts w:ascii="Arial" w:eastAsia="SimSun" w:hAnsi="Arial" w:cs="Arial"/>
          <w:szCs w:val="22"/>
          <w:lang w:eastAsia="zh-CN"/>
        </w:rPr>
      </w:pPr>
    </w:p>
    <w:p w14:paraId="4D9E687C" w14:textId="77777777" w:rsidR="00114748" w:rsidRDefault="00B61F6F" w:rsidP="00AA2FA3">
      <w:pPr>
        <w:numPr>
          <w:ilvl w:val="0"/>
          <w:numId w:val="27"/>
        </w:numPr>
        <w:rPr>
          <w:rFonts w:ascii="Arial" w:eastAsia="SimSun" w:hAnsi="Arial" w:cs="Arial"/>
          <w:szCs w:val="22"/>
          <w:lang w:eastAsia="zh-CN"/>
        </w:rPr>
      </w:pPr>
      <w:r w:rsidRPr="002843A9">
        <w:rPr>
          <w:rFonts w:ascii="Arial" w:eastAsia="SimSun" w:hAnsi="Arial" w:cs="Arial"/>
          <w:szCs w:val="22"/>
          <w:lang w:eastAsia="zh-CN"/>
        </w:rPr>
        <w:t xml:space="preserve">Be responsible for managing student expectations and monitoring student satisfaction in </w:t>
      </w:r>
      <w:r w:rsidR="00114748">
        <w:rPr>
          <w:rFonts w:ascii="Arial" w:eastAsia="SimSun" w:hAnsi="Arial" w:cs="Arial"/>
          <w:szCs w:val="22"/>
          <w:lang w:eastAsia="zh-CN"/>
        </w:rPr>
        <w:t>discipline</w:t>
      </w:r>
      <w:r w:rsidRPr="002843A9">
        <w:rPr>
          <w:rFonts w:ascii="Arial" w:eastAsia="SimSun" w:hAnsi="Arial" w:cs="Arial"/>
          <w:szCs w:val="22"/>
          <w:lang w:eastAsia="zh-CN"/>
        </w:rPr>
        <w:t xml:space="preserve"> areas</w:t>
      </w:r>
      <w:r w:rsidR="00114748">
        <w:rPr>
          <w:rFonts w:ascii="Arial" w:eastAsia="SimSun" w:hAnsi="Arial" w:cs="Arial"/>
          <w:szCs w:val="22"/>
          <w:lang w:eastAsia="zh-CN"/>
        </w:rPr>
        <w:t>,</w:t>
      </w:r>
      <w:r w:rsidRPr="002843A9">
        <w:rPr>
          <w:rFonts w:ascii="Arial" w:eastAsia="SimSun" w:hAnsi="Arial" w:cs="Arial"/>
          <w:szCs w:val="22"/>
          <w:lang w:eastAsia="zh-CN"/>
        </w:rPr>
        <w:t xml:space="preserve"> including ensuring effective and efficient feedback mechanisms are in place.</w:t>
      </w:r>
    </w:p>
    <w:p w14:paraId="511B2F94" w14:textId="77777777" w:rsidR="00472131" w:rsidRPr="00472131" w:rsidRDefault="00472131" w:rsidP="00AA2FA3">
      <w:pPr>
        <w:rPr>
          <w:rFonts w:ascii="Arial" w:eastAsia="SimSun" w:hAnsi="Arial" w:cs="Arial"/>
          <w:b/>
          <w:color w:val="000000"/>
          <w:szCs w:val="22"/>
          <w:lang w:eastAsia="zh-CN"/>
        </w:rPr>
      </w:pPr>
    </w:p>
    <w:p w14:paraId="1AFD30B6" w14:textId="77777777" w:rsidR="000B2EBF" w:rsidRDefault="004E0623" w:rsidP="000B2EBF">
      <w:pPr>
        <w:numPr>
          <w:ilvl w:val="0"/>
          <w:numId w:val="27"/>
        </w:numPr>
        <w:rPr>
          <w:rFonts w:ascii="Arial" w:hAnsi="Arial" w:cs="Arial"/>
        </w:rPr>
      </w:pPr>
      <w:r w:rsidRPr="002843A9">
        <w:rPr>
          <w:rFonts w:ascii="Arial" w:hAnsi="Arial" w:cs="Arial"/>
        </w:rPr>
        <w:t xml:space="preserve">Be accountable for the monitoring, review and evaluation of the quality and professionalism of teaching, research and public engagement within </w:t>
      </w:r>
      <w:r w:rsidR="00813A06">
        <w:rPr>
          <w:rFonts w:ascii="Arial" w:hAnsi="Arial" w:cs="Arial"/>
        </w:rPr>
        <w:t>(</w:t>
      </w:r>
      <w:r>
        <w:rPr>
          <w:rFonts w:ascii="Arial" w:hAnsi="Arial" w:cs="Arial"/>
        </w:rPr>
        <w:t>a</w:t>
      </w:r>
      <w:r w:rsidR="00813A06">
        <w:rPr>
          <w:rFonts w:ascii="Arial" w:hAnsi="Arial" w:cs="Arial"/>
        </w:rPr>
        <w:t>)</w:t>
      </w:r>
      <w:r>
        <w:rPr>
          <w:rFonts w:ascii="Arial" w:hAnsi="Arial" w:cs="Arial"/>
        </w:rPr>
        <w:t xml:space="preserve"> discipline(s)</w:t>
      </w:r>
      <w:r w:rsidR="00813A06">
        <w:rPr>
          <w:rFonts w:ascii="Arial" w:hAnsi="Arial" w:cs="Arial"/>
        </w:rPr>
        <w:t>.</w:t>
      </w:r>
    </w:p>
    <w:p w14:paraId="7E4277D3" w14:textId="77777777" w:rsidR="000B2EBF" w:rsidRPr="000B2EBF" w:rsidRDefault="000B2EBF" w:rsidP="000B2EBF">
      <w:pPr>
        <w:rPr>
          <w:rFonts w:ascii="Arial" w:hAnsi="Arial" w:cs="Arial"/>
        </w:rPr>
      </w:pPr>
    </w:p>
    <w:p w14:paraId="56FBE551" w14:textId="77777777" w:rsidR="00813A06" w:rsidRDefault="00AB79CE" w:rsidP="00813A06">
      <w:pPr>
        <w:numPr>
          <w:ilvl w:val="0"/>
          <w:numId w:val="27"/>
        </w:numPr>
        <w:rPr>
          <w:rFonts w:ascii="Arial" w:hAnsi="Arial" w:cs="Arial"/>
        </w:rPr>
      </w:pPr>
      <w:r>
        <w:rPr>
          <w:rFonts w:ascii="Arial" w:hAnsi="Arial" w:cs="Arial"/>
        </w:rPr>
        <w:t>Responsible for achievement of</w:t>
      </w:r>
      <w:r w:rsidR="000B2EBF">
        <w:rPr>
          <w:rFonts w:ascii="Arial" w:hAnsi="Arial" w:cs="Arial"/>
        </w:rPr>
        <w:t xml:space="preserve"> performance indicators related to academic tutoring, module and programme evaluations, assessment and retention.</w:t>
      </w:r>
    </w:p>
    <w:p w14:paraId="18994472" w14:textId="77777777" w:rsidR="00813A06" w:rsidRPr="00813A06" w:rsidRDefault="00813A06" w:rsidP="00813A06">
      <w:pPr>
        <w:rPr>
          <w:rFonts w:ascii="Arial" w:hAnsi="Arial" w:cs="Arial"/>
        </w:rPr>
      </w:pPr>
    </w:p>
    <w:p w14:paraId="4AE39218" w14:textId="77777777" w:rsidR="00813A06" w:rsidRDefault="00373D19" w:rsidP="00813A06">
      <w:pPr>
        <w:numPr>
          <w:ilvl w:val="0"/>
          <w:numId w:val="27"/>
        </w:numPr>
        <w:rPr>
          <w:rFonts w:ascii="Arial" w:hAnsi="Arial" w:cs="Arial"/>
        </w:rPr>
      </w:pPr>
      <w:r>
        <w:rPr>
          <w:rFonts w:ascii="Arial" w:hAnsi="Arial" w:cs="Arial"/>
        </w:rPr>
        <w:t>Be a</w:t>
      </w:r>
      <w:r w:rsidR="00813A06" w:rsidRPr="002843A9">
        <w:rPr>
          <w:rFonts w:ascii="Arial" w:hAnsi="Arial" w:cs="Arial"/>
        </w:rPr>
        <w:t xml:space="preserve">ccountable </w:t>
      </w:r>
      <w:r w:rsidR="004E0623">
        <w:rPr>
          <w:rFonts w:ascii="Arial" w:hAnsi="Arial" w:cs="Arial"/>
        </w:rPr>
        <w:t xml:space="preserve">for </w:t>
      </w:r>
      <w:r w:rsidR="004E0623" w:rsidRPr="002843A9">
        <w:rPr>
          <w:rFonts w:ascii="Arial" w:hAnsi="Arial" w:cs="Arial"/>
        </w:rPr>
        <w:t>compliance with current School/University strategy and objectives, regulations and national codes of practice</w:t>
      </w:r>
      <w:r w:rsidR="00472131">
        <w:rPr>
          <w:rFonts w:ascii="Arial" w:hAnsi="Arial" w:cs="Arial"/>
        </w:rPr>
        <w:t>.</w:t>
      </w:r>
    </w:p>
    <w:p w14:paraId="176883E7" w14:textId="77777777" w:rsidR="00813A06" w:rsidRPr="00813A06" w:rsidRDefault="00813A06" w:rsidP="00813A06">
      <w:pPr>
        <w:rPr>
          <w:rFonts w:ascii="Arial" w:hAnsi="Arial" w:cs="Arial"/>
        </w:rPr>
      </w:pPr>
    </w:p>
    <w:p w14:paraId="1F98FEF3" w14:textId="77777777" w:rsidR="00813A06" w:rsidRDefault="00813A06" w:rsidP="00813A06">
      <w:pPr>
        <w:numPr>
          <w:ilvl w:val="0"/>
          <w:numId w:val="27"/>
        </w:numPr>
        <w:rPr>
          <w:rFonts w:ascii="Arial" w:eastAsia="SimSun" w:hAnsi="Arial" w:cs="Arial"/>
          <w:b/>
          <w:color w:val="000000"/>
          <w:szCs w:val="22"/>
          <w:lang w:eastAsia="zh-CN"/>
        </w:rPr>
      </w:pPr>
      <w:r w:rsidRPr="002843A9">
        <w:rPr>
          <w:rFonts w:ascii="Arial" w:eastAsia="SimSun" w:hAnsi="Arial" w:cs="Arial"/>
          <w:color w:val="000000"/>
          <w:szCs w:val="22"/>
          <w:lang w:eastAsia="zh-CN"/>
        </w:rPr>
        <w:t>Provid</w:t>
      </w:r>
      <w:r>
        <w:rPr>
          <w:rFonts w:ascii="Arial" w:eastAsia="SimSun" w:hAnsi="Arial" w:cs="Arial"/>
          <w:color w:val="000000"/>
          <w:szCs w:val="22"/>
          <w:lang w:eastAsia="zh-CN"/>
        </w:rPr>
        <w:t xml:space="preserve">e </w:t>
      </w:r>
      <w:r w:rsidRPr="002843A9">
        <w:rPr>
          <w:rFonts w:ascii="Arial" w:eastAsia="SimSun" w:hAnsi="Arial" w:cs="Arial"/>
          <w:color w:val="000000"/>
          <w:szCs w:val="22"/>
          <w:lang w:eastAsia="zh-CN"/>
        </w:rPr>
        <w:t>academic leadership in the development of the course portfolio and the curriculum</w:t>
      </w:r>
      <w:r>
        <w:rPr>
          <w:rFonts w:ascii="Arial" w:eastAsia="SimSun" w:hAnsi="Arial" w:cs="Arial"/>
          <w:color w:val="000000"/>
          <w:szCs w:val="22"/>
          <w:lang w:eastAsia="zh-CN"/>
        </w:rPr>
        <w:t>,</w:t>
      </w:r>
      <w:r w:rsidRPr="002843A9">
        <w:rPr>
          <w:rFonts w:ascii="Arial" w:eastAsia="SimSun" w:hAnsi="Arial" w:cs="Arial"/>
          <w:color w:val="000000"/>
          <w:szCs w:val="22"/>
          <w:lang w:eastAsia="zh-CN"/>
        </w:rPr>
        <w:t xml:space="preserve"> referenced to internal and external, including international, contexts.</w:t>
      </w:r>
    </w:p>
    <w:p w14:paraId="4B797570" w14:textId="77777777" w:rsidR="00AA2FA3" w:rsidRPr="00472131" w:rsidRDefault="00AA2FA3" w:rsidP="00AA2FA3">
      <w:pPr>
        <w:rPr>
          <w:rFonts w:ascii="Arial" w:hAnsi="Arial" w:cs="Arial"/>
        </w:rPr>
      </w:pPr>
    </w:p>
    <w:p w14:paraId="0D9B1645" w14:textId="77777777" w:rsidR="00B61F6F" w:rsidRDefault="00B61F6F" w:rsidP="00AA2FA3">
      <w:pPr>
        <w:numPr>
          <w:ilvl w:val="0"/>
          <w:numId w:val="27"/>
        </w:numPr>
        <w:rPr>
          <w:rFonts w:ascii="Arial" w:eastAsia="SimSun" w:hAnsi="Arial" w:cs="Arial"/>
          <w:szCs w:val="22"/>
          <w:lang w:eastAsia="zh-CN"/>
        </w:rPr>
      </w:pPr>
      <w:r w:rsidRPr="002843A9">
        <w:rPr>
          <w:rFonts w:ascii="Arial" w:eastAsia="SimSun" w:hAnsi="Arial" w:cs="Arial"/>
          <w:szCs w:val="22"/>
          <w:lang w:eastAsia="zh-CN"/>
        </w:rPr>
        <w:t>In collaboration with the School and University, ensur</w:t>
      </w:r>
      <w:r w:rsidR="00114748">
        <w:rPr>
          <w:rFonts w:ascii="Arial" w:eastAsia="SimSun" w:hAnsi="Arial" w:cs="Arial"/>
          <w:szCs w:val="22"/>
          <w:lang w:eastAsia="zh-CN"/>
        </w:rPr>
        <w:t>e</w:t>
      </w:r>
      <w:r w:rsidRPr="002843A9">
        <w:rPr>
          <w:rFonts w:ascii="Arial" w:eastAsia="SimSun" w:hAnsi="Arial" w:cs="Arial"/>
          <w:szCs w:val="22"/>
          <w:lang w:eastAsia="zh-CN"/>
        </w:rPr>
        <w:t xml:space="preserve"> the effective promotion and marketing of courses</w:t>
      </w:r>
      <w:r w:rsidR="00114748">
        <w:rPr>
          <w:rFonts w:ascii="Arial" w:eastAsia="SimSun" w:hAnsi="Arial" w:cs="Arial"/>
          <w:szCs w:val="22"/>
          <w:lang w:eastAsia="zh-CN"/>
        </w:rPr>
        <w:t xml:space="preserve"> and programmes,</w:t>
      </w:r>
      <w:r w:rsidRPr="002843A9">
        <w:rPr>
          <w:rFonts w:ascii="Arial" w:eastAsia="SimSun" w:hAnsi="Arial" w:cs="Arial"/>
          <w:szCs w:val="22"/>
          <w:lang w:eastAsia="zh-CN"/>
        </w:rPr>
        <w:t xml:space="preserve"> and the recruitment and induction of students</w:t>
      </w:r>
      <w:r w:rsidR="00A4542C" w:rsidRPr="002843A9">
        <w:rPr>
          <w:rFonts w:ascii="Arial" w:eastAsia="SimSun" w:hAnsi="Arial" w:cs="Arial"/>
          <w:szCs w:val="22"/>
          <w:lang w:eastAsia="zh-CN"/>
        </w:rPr>
        <w:t>.</w:t>
      </w:r>
    </w:p>
    <w:p w14:paraId="11B1FA9C" w14:textId="77777777" w:rsidR="00114748" w:rsidRDefault="00114748" w:rsidP="00AA2FA3">
      <w:pPr>
        <w:rPr>
          <w:rFonts w:ascii="Arial" w:hAnsi="Arial" w:cs="Arial"/>
        </w:rPr>
      </w:pPr>
    </w:p>
    <w:p w14:paraId="73E7E638" w14:textId="77777777" w:rsidR="00007E90" w:rsidRDefault="00007E90" w:rsidP="00AA2FA3">
      <w:pPr>
        <w:numPr>
          <w:ilvl w:val="0"/>
          <w:numId w:val="27"/>
        </w:numPr>
        <w:rPr>
          <w:rFonts w:ascii="Arial" w:eastAsia="SimSun" w:hAnsi="Arial" w:cs="Arial"/>
          <w:szCs w:val="22"/>
          <w:lang w:eastAsia="zh-CN"/>
        </w:rPr>
      </w:pPr>
      <w:r w:rsidRPr="002843A9">
        <w:rPr>
          <w:rFonts w:ascii="Arial" w:eastAsia="SimSun" w:hAnsi="Arial" w:cs="Arial"/>
          <w:szCs w:val="22"/>
          <w:lang w:eastAsia="zh-CN"/>
        </w:rPr>
        <w:t>Develop and maintain partnerships with external stakeholders to enhance the student experience.</w:t>
      </w:r>
    </w:p>
    <w:p w14:paraId="2277F159" w14:textId="77777777" w:rsidR="00472131" w:rsidRDefault="00472131" w:rsidP="00AA2FA3">
      <w:pPr>
        <w:rPr>
          <w:rFonts w:ascii="Arial" w:eastAsia="SimSun" w:hAnsi="Arial" w:cs="Arial"/>
          <w:szCs w:val="22"/>
          <w:lang w:eastAsia="zh-CN"/>
        </w:rPr>
      </w:pPr>
    </w:p>
    <w:p w14:paraId="6E72B8AC" w14:textId="77777777" w:rsidR="00472131" w:rsidRPr="00472131" w:rsidRDefault="00472131" w:rsidP="00AA2FA3">
      <w:pPr>
        <w:rPr>
          <w:rFonts w:ascii="Arial" w:eastAsia="SimSun" w:hAnsi="Arial" w:cs="Arial"/>
          <w:b/>
          <w:bCs/>
          <w:szCs w:val="22"/>
          <w:lang w:eastAsia="zh-CN"/>
        </w:rPr>
      </w:pPr>
      <w:r w:rsidRPr="00472131">
        <w:rPr>
          <w:rFonts w:ascii="Arial" w:eastAsia="SimSun" w:hAnsi="Arial" w:cs="Arial"/>
          <w:b/>
          <w:bCs/>
          <w:szCs w:val="22"/>
          <w:lang w:eastAsia="zh-CN"/>
        </w:rPr>
        <w:t>Deploying resources</w:t>
      </w:r>
    </w:p>
    <w:p w14:paraId="42239A6A" w14:textId="77777777" w:rsidR="00007E90" w:rsidRPr="002843A9" w:rsidRDefault="00007E90" w:rsidP="00AA2FA3">
      <w:pPr>
        <w:rPr>
          <w:rFonts w:ascii="Arial" w:hAnsi="Arial" w:cs="Arial"/>
        </w:rPr>
      </w:pPr>
    </w:p>
    <w:p w14:paraId="6AE7BF21" w14:textId="77777777" w:rsidR="00507A46" w:rsidRDefault="00507A46" w:rsidP="00AA2FA3">
      <w:pPr>
        <w:numPr>
          <w:ilvl w:val="0"/>
          <w:numId w:val="27"/>
        </w:numPr>
        <w:rPr>
          <w:rFonts w:ascii="Arial" w:hAnsi="Arial" w:cs="Arial"/>
        </w:rPr>
      </w:pPr>
      <w:r w:rsidRPr="002843A9">
        <w:rPr>
          <w:rFonts w:ascii="Arial" w:hAnsi="Arial" w:cs="Arial"/>
        </w:rPr>
        <w:t>Work with members of the SLT</w:t>
      </w:r>
      <w:r w:rsidR="00813A06">
        <w:rPr>
          <w:rFonts w:ascii="Arial" w:hAnsi="Arial" w:cs="Arial"/>
        </w:rPr>
        <w:t xml:space="preserve"> to </w:t>
      </w:r>
      <w:r w:rsidRPr="002843A9">
        <w:rPr>
          <w:rFonts w:ascii="Arial" w:hAnsi="Arial" w:cs="Arial"/>
        </w:rPr>
        <w:t xml:space="preserve">ensure </w:t>
      </w:r>
      <w:r w:rsidR="00813A06">
        <w:rPr>
          <w:rFonts w:ascii="Arial" w:hAnsi="Arial" w:cs="Arial"/>
        </w:rPr>
        <w:t xml:space="preserve">that </w:t>
      </w:r>
      <w:r w:rsidR="003C2C7E" w:rsidRPr="002843A9">
        <w:rPr>
          <w:rFonts w:ascii="Arial" w:hAnsi="Arial" w:cs="Arial"/>
        </w:rPr>
        <w:t xml:space="preserve">resources </w:t>
      </w:r>
      <w:r w:rsidRPr="002843A9">
        <w:rPr>
          <w:rFonts w:ascii="Arial" w:hAnsi="Arial" w:cs="Arial"/>
        </w:rPr>
        <w:t xml:space="preserve">are deployed </w:t>
      </w:r>
      <w:r w:rsidR="003C2C7E" w:rsidRPr="002843A9">
        <w:rPr>
          <w:rFonts w:ascii="Arial" w:hAnsi="Arial" w:cs="Arial"/>
        </w:rPr>
        <w:t xml:space="preserve">effectively and efficiently, including: </w:t>
      </w:r>
    </w:p>
    <w:p w14:paraId="579C4109" w14:textId="77777777" w:rsidR="00114748" w:rsidRPr="002843A9" w:rsidRDefault="00114748" w:rsidP="00AA2FA3">
      <w:pPr>
        <w:rPr>
          <w:rFonts w:ascii="Arial" w:hAnsi="Arial" w:cs="Arial"/>
        </w:rPr>
      </w:pPr>
    </w:p>
    <w:p w14:paraId="2077CD6A" w14:textId="77777777" w:rsidR="00472131" w:rsidRDefault="00472131" w:rsidP="00AA2FA3">
      <w:pPr>
        <w:numPr>
          <w:ilvl w:val="0"/>
          <w:numId w:val="28"/>
        </w:numPr>
        <w:rPr>
          <w:rFonts w:ascii="Arial" w:hAnsi="Arial" w:cs="Arial"/>
        </w:rPr>
      </w:pPr>
      <w:r w:rsidRPr="002843A9">
        <w:rPr>
          <w:rFonts w:ascii="Arial" w:hAnsi="Arial" w:cs="Arial"/>
        </w:rPr>
        <w:t>recruiting and inducting</w:t>
      </w:r>
      <w:r>
        <w:rPr>
          <w:rFonts w:ascii="Arial" w:hAnsi="Arial" w:cs="Arial"/>
        </w:rPr>
        <w:t xml:space="preserve"> </w:t>
      </w:r>
      <w:r w:rsidRPr="002843A9">
        <w:rPr>
          <w:rFonts w:ascii="Arial" w:hAnsi="Arial" w:cs="Arial"/>
        </w:rPr>
        <w:t>new staf</w:t>
      </w:r>
      <w:r>
        <w:rPr>
          <w:rFonts w:ascii="Arial" w:hAnsi="Arial" w:cs="Arial"/>
        </w:rPr>
        <w:t>f (including monitoring performance during probation);</w:t>
      </w:r>
    </w:p>
    <w:p w14:paraId="2F101880" w14:textId="77777777" w:rsidR="00507A46" w:rsidRPr="002843A9" w:rsidRDefault="003C2C7E" w:rsidP="00AA2FA3">
      <w:pPr>
        <w:numPr>
          <w:ilvl w:val="0"/>
          <w:numId w:val="28"/>
        </w:numPr>
        <w:rPr>
          <w:rFonts w:ascii="Arial" w:hAnsi="Arial" w:cs="Arial"/>
        </w:rPr>
      </w:pPr>
      <w:r w:rsidRPr="002843A9">
        <w:rPr>
          <w:rFonts w:ascii="Arial" w:hAnsi="Arial" w:cs="Arial"/>
        </w:rPr>
        <w:t xml:space="preserve">the fair distribution of work across staff in the disciplinary area; </w:t>
      </w:r>
    </w:p>
    <w:p w14:paraId="1788BACC" w14:textId="77777777" w:rsidR="00472131" w:rsidRDefault="003C2C7E" w:rsidP="00AA2FA3">
      <w:pPr>
        <w:numPr>
          <w:ilvl w:val="0"/>
          <w:numId w:val="28"/>
        </w:numPr>
        <w:rPr>
          <w:rFonts w:ascii="Arial" w:hAnsi="Arial" w:cs="Arial"/>
        </w:rPr>
      </w:pPr>
      <w:r w:rsidRPr="002843A9">
        <w:rPr>
          <w:rFonts w:ascii="Arial" w:hAnsi="Arial" w:cs="Arial"/>
        </w:rPr>
        <w:t>fair use of teaching rooms, specialist equipment and technical support</w:t>
      </w:r>
      <w:r w:rsidR="00472131">
        <w:rPr>
          <w:rFonts w:ascii="Arial" w:hAnsi="Arial" w:cs="Arial"/>
        </w:rPr>
        <w:t>;</w:t>
      </w:r>
      <w:r w:rsidR="00472131" w:rsidRPr="00472131">
        <w:rPr>
          <w:rFonts w:ascii="Arial" w:hAnsi="Arial" w:cs="Arial"/>
        </w:rPr>
        <w:t xml:space="preserve"> </w:t>
      </w:r>
    </w:p>
    <w:p w14:paraId="7372E4D8" w14:textId="77777777" w:rsidR="003C2C7E" w:rsidRDefault="00472131" w:rsidP="00AA2FA3">
      <w:pPr>
        <w:numPr>
          <w:ilvl w:val="0"/>
          <w:numId w:val="28"/>
        </w:numPr>
        <w:rPr>
          <w:rFonts w:ascii="Arial" w:hAnsi="Arial" w:cs="Arial"/>
        </w:rPr>
      </w:pPr>
      <w:r w:rsidRPr="002843A9">
        <w:rPr>
          <w:rFonts w:ascii="Arial" w:hAnsi="Arial" w:cs="Arial"/>
        </w:rPr>
        <w:t>proposing new, more effective ways of working</w:t>
      </w:r>
      <w:r>
        <w:rPr>
          <w:rFonts w:ascii="Arial" w:hAnsi="Arial" w:cs="Arial"/>
        </w:rPr>
        <w:t>.</w:t>
      </w:r>
      <w:r w:rsidRPr="002843A9">
        <w:rPr>
          <w:rFonts w:ascii="Arial" w:hAnsi="Arial" w:cs="Arial"/>
        </w:rPr>
        <w:t xml:space="preserve"> </w:t>
      </w:r>
    </w:p>
    <w:p w14:paraId="19C23047" w14:textId="77777777" w:rsidR="00EC75B5" w:rsidRDefault="00EC75B5" w:rsidP="00EC75B5">
      <w:pPr>
        <w:rPr>
          <w:rFonts w:ascii="Arial" w:hAnsi="Arial" w:cs="Arial"/>
        </w:rPr>
      </w:pPr>
    </w:p>
    <w:p w14:paraId="49C2C65F" w14:textId="77777777" w:rsidR="00EC75B5" w:rsidRDefault="00EC75B5" w:rsidP="00EC75B5">
      <w:pPr>
        <w:rPr>
          <w:rFonts w:ascii="Arial" w:hAnsi="Arial" w:cs="Arial"/>
        </w:rPr>
      </w:pPr>
    </w:p>
    <w:p w14:paraId="5040F54A" w14:textId="77777777" w:rsidR="00EC75B5" w:rsidRDefault="00EC75B5" w:rsidP="00EC75B5">
      <w:pPr>
        <w:rPr>
          <w:rFonts w:ascii="Arial" w:hAnsi="Arial" w:cs="Arial"/>
        </w:rPr>
      </w:pPr>
    </w:p>
    <w:p w14:paraId="670EFC5C" w14:textId="77777777" w:rsidR="00472131" w:rsidRPr="00472131" w:rsidRDefault="00472131" w:rsidP="00AA2FA3">
      <w:pPr>
        <w:ind w:left="720"/>
        <w:rPr>
          <w:rFonts w:ascii="Arial" w:hAnsi="Arial" w:cs="Arial"/>
        </w:rPr>
      </w:pPr>
    </w:p>
    <w:p w14:paraId="44F44584" w14:textId="77777777" w:rsidR="00472131" w:rsidRPr="00472131" w:rsidRDefault="00472131" w:rsidP="00AA2FA3">
      <w:pPr>
        <w:rPr>
          <w:rFonts w:ascii="Arial" w:hAnsi="Arial" w:cs="Arial"/>
          <w:b/>
          <w:bCs/>
        </w:rPr>
      </w:pPr>
      <w:r w:rsidRPr="00472131">
        <w:rPr>
          <w:rFonts w:ascii="Arial" w:hAnsi="Arial" w:cs="Arial"/>
          <w:b/>
          <w:bCs/>
        </w:rPr>
        <w:t xml:space="preserve">Working across the </w:t>
      </w:r>
      <w:r w:rsidR="00813A06">
        <w:rPr>
          <w:rFonts w:ascii="Arial" w:hAnsi="Arial" w:cs="Arial"/>
          <w:b/>
          <w:bCs/>
        </w:rPr>
        <w:t xml:space="preserve">School and </w:t>
      </w:r>
      <w:r w:rsidRPr="00472131">
        <w:rPr>
          <w:rFonts w:ascii="Arial" w:hAnsi="Arial" w:cs="Arial"/>
          <w:b/>
          <w:bCs/>
        </w:rPr>
        <w:t>University</w:t>
      </w:r>
    </w:p>
    <w:p w14:paraId="6A1BA89A" w14:textId="77777777" w:rsidR="00472131" w:rsidRDefault="00472131" w:rsidP="00AA2FA3">
      <w:pPr>
        <w:rPr>
          <w:rFonts w:ascii="Arial" w:hAnsi="Arial" w:cs="Arial"/>
        </w:rPr>
      </w:pPr>
    </w:p>
    <w:p w14:paraId="421FF902" w14:textId="77777777" w:rsidR="00E9310B" w:rsidRDefault="00E9310B" w:rsidP="00AA2FA3">
      <w:pPr>
        <w:numPr>
          <w:ilvl w:val="0"/>
          <w:numId w:val="27"/>
        </w:numPr>
        <w:rPr>
          <w:rFonts w:ascii="Arial" w:hAnsi="Arial" w:cs="Arial"/>
        </w:rPr>
      </w:pPr>
      <w:r>
        <w:rPr>
          <w:rFonts w:ascii="Arial" w:hAnsi="Arial" w:cs="Arial"/>
        </w:rPr>
        <w:t>Ensure delivery of the strategic plan for the School through associated performance monitoring of metrics and progress.</w:t>
      </w:r>
    </w:p>
    <w:p w14:paraId="5FA08C21" w14:textId="77777777" w:rsidR="00E9310B" w:rsidRDefault="00E9310B" w:rsidP="00373D19">
      <w:pPr>
        <w:ind w:left="720"/>
        <w:rPr>
          <w:rFonts w:ascii="Arial" w:hAnsi="Arial" w:cs="Arial"/>
        </w:rPr>
      </w:pPr>
    </w:p>
    <w:p w14:paraId="2D2CB5FD" w14:textId="77777777" w:rsidR="00507A46" w:rsidRDefault="003C2C7E" w:rsidP="00AA2FA3">
      <w:pPr>
        <w:numPr>
          <w:ilvl w:val="0"/>
          <w:numId w:val="27"/>
        </w:numPr>
        <w:rPr>
          <w:rFonts w:ascii="Arial" w:hAnsi="Arial" w:cs="Arial"/>
        </w:rPr>
      </w:pPr>
      <w:r w:rsidRPr="002843A9">
        <w:rPr>
          <w:rFonts w:ascii="Arial" w:hAnsi="Arial" w:cs="Arial"/>
        </w:rPr>
        <w:t xml:space="preserve">Play an active part in </w:t>
      </w:r>
      <w:r w:rsidR="00813A06">
        <w:rPr>
          <w:rFonts w:ascii="Arial" w:hAnsi="Arial" w:cs="Arial"/>
        </w:rPr>
        <w:t xml:space="preserve">School and </w:t>
      </w:r>
      <w:r w:rsidRPr="002843A9">
        <w:rPr>
          <w:rFonts w:ascii="Arial" w:hAnsi="Arial" w:cs="Arial"/>
        </w:rPr>
        <w:t xml:space="preserve">University structures and governance, including: </w:t>
      </w:r>
    </w:p>
    <w:p w14:paraId="274E893F" w14:textId="77777777" w:rsidR="00114748" w:rsidRPr="002843A9" w:rsidRDefault="00114748" w:rsidP="00AA2FA3">
      <w:pPr>
        <w:rPr>
          <w:rFonts w:ascii="Arial" w:hAnsi="Arial" w:cs="Arial"/>
        </w:rPr>
      </w:pPr>
    </w:p>
    <w:p w14:paraId="0AF403AA" w14:textId="77777777" w:rsidR="000B2EBF" w:rsidRDefault="000B2EBF" w:rsidP="00AA2FA3">
      <w:pPr>
        <w:numPr>
          <w:ilvl w:val="0"/>
          <w:numId w:val="29"/>
        </w:numPr>
        <w:rPr>
          <w:rFonts w:ascii="Arial" w:hAnsi="Arial" w:cs="Arial"/>
        </w:rPr>
      </w:pPr>
      <w:r>
        <w:rPr>
          <w:rFonts w:ascii="Arial" w:hAnsi="Arial" w:cs="Arial"/>
        </w:rPr>
        <w:t>taking responsibility for specific projects/themes within the School;</w:t>
      </w:r>
    </w:p>
    <w:p w14:paraId="4E3D5910" w14:textId="77777777" w:rsidR="00507A46" w:rsidRPr="002843A9" w:rsidRDefault="003C2C7E" w:rsidP="00AA2FA3">
      <w:pPr>
        <w:numPr>
          <w:ilvl w:val="0"/>
          <w:numId w:val="29"/>
        </w:numPr>
        <w:rPr>
          <w:rFonts w:ascii="Arial" w:hAnsi="Arial" w:cs="Arial"/>
        </w:rPr>
      </w:pPr>
      <w:r w:rsidRPr="002843A9">
        <w:rPr>
          <w:rFonts w:ascii="Arial" w:hAnsi="Arial" w:cs="Arial"/>
        </w:rPr>
        <w:t xml:space="preserve">chairing School committees, forums and assessment panels; </w:t>
      </w:r>
    </w:p>
    <w:p w14:paraId="228E9F85" w14:textId="77777777" w:rsidR="00507A46" w:rsidRPr="002843A9" w:rsidRDefault="003C2C7E" w:rsidP="00AA2FA3">
      <w:pPr>
        <w:numPr>
          <w:ilvl w:val="0"/>
          <w:numId w:val="29"/>
        </w:numPr>
        <w:rPr>
          <w:rFonts w:ascii="Arial" w:hAnsi="Arial" w:cs="Arial"/>
        </w:rPr>
      </w:pPr>
      <w:r w:rsidRPr="002843A9">
        <w:rPr>
          <w:rFonts w:ascii="Arial" w:hAnsi="Arial" w:cs="Arial"/>
        </w:rPr>
        <w:t xml:space="preserve">leading external networks; </w:t>
      </w:r>
    </w:p>
    <w:p w14:paraId="548A6996" w14:textId="77777777" w:rsidR="004E0623" w:rsidRDefault="003C2C7E" w:rsidP="00AA2FA3">
      <w:pPr>
        <w:numPr>
          <w:ilvl w:val="0"/>
          <w:numId w:val="29"/>
        </w:numPr>
        <w:rPr>
          <w:rFonts w:ascii="Arial" w:hAnsi="Arial" w:cs="Arial"/>
        </w:rPr>
      </w:pPr>
      <w:r w:rsidRPr="002843A9">
        <w:rPr>
          <w:rFonts w:ascii="Arial" w:hAnsi="Arial" w:cs="Arial"/>
        </w:rPr>
        <w:t>providing expert advice and guidance to senior management that may impact upon University policy and practice</w:t>
      </w:r>
      <w:r w:rsidR="004E0623">
        <w:rPr>
          <w:rFonts w:ascii="Arial" w:hAnsi="Arial" w:cs="Arial"/>
        </w:rPr>
        <w:t>;</w:t>
      </w:r>
      <w:r w:rsidRPr="002843A9">
        <w:rPr>
          <w:rFonts w:ascii="Arial" w:hAnsi="Arial" w:cs="Arial"/>
        </w:rPr>
        <w:t xml:space="preserve"> </w:t>
      </w:r>
    </w:p>
    <w:p w14:paraId="5D018924" w14:textId="77777777" w:rsidR="00507A46" w:rsidRPr="002843A9" w:rsidRDefault="003C2C7E" w:rsidP="00AA2FA3">
      <w:pPr>
        <w:numPr>
          <w:ilvl w:val="0"/>
          <w:numId w:val="29"/>
        </w:numPr>
        <w:rPr>
          <w:rFonts w:ascii="Arial" w:hAnsi="Arial" w:cs="Arial"/>
        </w:rPr>
      </w:pPr>
      <w:r w:rsidRPr="002843A9">
        <w:rPr>
          <w:rFonts w:ascii="Arial" w:hAnsi="Arial" w:cs="Arial"/>
        </w:rPr>
        <w:t xml:space="preserve">developing business plans; </w:t>
      </w:r>
    </w:p>
    <w:p w14:paraId="1EF70844" w14:textId="77777777" w:rsidR="00507A46" w:rsidRPr="002843A9" w:rsidRDefault="003C2C7E" w:rsidP="00AA2FA3">
      <w:pPr>
        <w:numPr>
          <w:ilvl w:val="0"/>
          <w:numId w:val="29"/>
        </w:numPr>
        <w:rPr>
          <w:rFonts w:ascii="Arial" w:hAnsi="Arial" w:cs="Arial"/>
        </w:rPr>
      </w:pPr>
      <w:r w:rsidRPr="002843A9">
        <w:rPr>
          <w:rFonts w:ascii="Arial" w:hAnsi="Arial" w:cs="Arial"/>
        </w:rPr>
        <w:t>identifying and highlighting patterns</w:t>
      </w:r>
      <w:r w:rsidR="00813A06">
        <w:rPr>
          <w:rFonts w:ascii="Arial" w:hAnsi="Arial" w:cs="Arial"/>
        </w:rPr>
        <w:t xml:space="preserve">, </w:t>
      </w:r>
      <w:r w:rsidRPr="002843A9">
        <w:rPr>
          <w:rFonts w:ascii="Arial" w:hAnsi="Arial" w:cs="Arial"/>
        </w:rPr>
        <w:t xml:space="preserve">trends/opportunities and threats; </w:t>
      </w:r>
    </w:p>
    <w:p w14:paraId="0604D88C" w14:textId="77777777" w:rsidR="00E9310B" w:rsidRDefault="003C2C7E" w:rsidP="00E9310B">
      <w:pPr>
        <w:numPr>
          <w:ilvl w:val="0"/>
          <w:numId w:val="29"/>
        </w:numPr>
        <w:rPr>
          <w:rFonts w:ascii="Arial" w:hAnsi="Arial" w:cs="Arial"/>
        </w:rPr>
      </w:pPr>
      <w:r w:rsidRPr="002843A9">
        <w:rPr>
          <w:rFonts w:ascii="Arial" w:hAnsi="Arial" w:cs="Arial"/>
        </w:rPr>
        <w:t>conducting enquiries into complex complaints/issues (including case consultations, standards reviews, academic misconduct meetings and concessions committee, programme and module changes</w:t>
      </w:r>
      <w:r w:rsidR="004E0623">
        <w:rPr>
          <w:rFonts w:ascii="Arial" w:hAnsi="Arial" w:cs="Arial"/>
        </w:rPr>
        <w:t xml:space="preserve"> </w:t>
      </w:r>
      <w:r w:rsidR="00813A06">
        <w:rPr>
          <w:rFonts w:ascii="Arial" w:hAnsi="Arial" w:cs="Arial"/>
        </w:rPr>
        <w:t>etc., delegating these responsibilities to Course Leaders, where appropriate</w:t>
      </w:r>
      <w:r w:rsidRPr="002843A9">
        <w:rPr>
          <w:rFonts w:ascii="Arial" w:hAnsi="Arial" w:cs="Arial"/>
        </w:rPr>
        <w:t>).</w:t>
      </w:r>
    </w:p>
    <w:p w14:paraId="02F41D0C" w14:textId="77777777" w:rsidR="00E9310B" w:rsidRDefault="00E9310B" w:rsidP="00373D19">
      <w:pPr>
        <w:ind w:left="1080"/>
        <w:rPr>
          <w:rFonts w:ascii="Arial" w:hAnsi="Arial" w:cs="Arial"/>
        </w:rPr>
      </w:pPr>
    </w:p>
    <w:p w14:paraId="6A0B12F3" w14:textId="77777777" w:rsidR="00E9310B" w:rsidRDefault="00E9310B" w:rsidP="00382156">
      <w:pPr>
        <w:numPr>
          <w:ilvl w:val="0"/>
          <w:numId w:val="27"/>
        </w:numPr>
        <w:rPr>
          <w:rFonts w:ascii="Arial" w:hAnsi="Arial" w:cs="Arial"/>
        </w:rPr>
      </w:pPr>
      <w:r w:rsidRPr="00D17EDF">
        <w:rPr>
          <w:rFonts w:ascii="Arial" w:hAnsi="Arial" w:cs="Arial"/>
        </w:rPr>
        <w:t>Work with School Leadership Team colleagues to ensure effective individual and team performance</w:t>
      </w:r>
      <w:r w:rsidR="006F2825">
        <w:rPr>
          <w:rFonts w:ascii="Arial" w:hAnsi="Arial" w:cs="Arial"/>
        </w:rPr>
        <w:t>, s</w:t>
      </w:r>
      <w:r w:rsidRPr="00373D19">
        <w:rPr>
          <w:rFonts w:ascii="Arial" w:hAnsi="Arial" w:cs="Arial"/>
        </w:rPr>
        <w:t>pecifically:</w:t>
      </w:r>
    </w:p>
    <w:p w14:paraId="45E2D9F5" w14:textId="77777777" w:rsidR="00382156" w:rsidRPr="00373D19" w:rsidRDefault="00382156" w:rsidP="00382156">
      <w:pPr>
        <w:ind w:left="720"/>
        <w:rPr>
          <w:rFonts w:ascii="Arial" w:hAnsi="Arial" w:cs="Arial"/>
        </w:rPr>
      </w:pPr>
    </w:p>
    <w:p w14:paraId="2AD06924" w14:textId="77777777" w:rsidR="00E9310B" w:rsidRDefault="00382156" w:rsidP="00382156">
      <w:pPr>
        <w:pStyle w:val="ColorfulList-Accent11"/>
        <w:widowControl/>
        <w:numPr>
          <w:ilvl w:val="0"/>
          <w:numId w:val="37"/>
        </w:numPr>
        <w:spacing w:line="240" w:lineRule="auto"/>
        <w:rPr>
          <w:rFonts w:ascii="Arial" w:hAnsi="Arial" w:cs="Arial"/>
        </w:rPr>
      </w:pPr>
      <w:r>
        <w:rPr>
          <w:rFonts w:ascii="Arial" w:hAnsi="Arial" w:cs="Arial"/>
        </w:rPr>
        <w:t>m</w:t>
      </w:r>
      <w:r w:rsidR="00E9310B">
        <w:rPr>
          <w:rFonts w:ascii="Arial" w:hAnsi="Arial" w:cs="Arial"/>
        </w:rPr>
        <w:t>anage a bi-annual Performance and Development Review process for all School colleagues which reviews delivery against an agreed dashboard of targets</w:t>
      </w:r>
      <w:r w:rsidR="00EC75B5">
        <w:rPr>
          <w:rFonts w:ascii="Arial" w:hAnsi="Arial" w:cs="Arial"/>
        </w:rPr>
        <w:t>;</w:t>
      </w:r>
    </w:p>
    <w:p w14:paraId="185E5B74" w14:textId="77777777" w:rsidR="00507A46" w:rsidRPr="002843A9" w:rsidRDefault="00382156" w:rsidP="00382156">
      <w:pPr>
        <w:pStyle w:val="ColorfulList-Accent11"/>
        <w:widowControl/>
        <w:numPr>
          <w:ilvl w:val="0"/>
          <w:numId w:val="37"/>
        </w:numPr>
        <w:spacing w:line="240" w:lineRule="auto"/>
        <w:rPr>
          <w:rFonts w:ascii="Arial" w:hAnsi="Arial" w:cs="Arial"/>
        </w:rPr>
      </w:pPr>
      <w:r>
        <w:rPr>
          <w:rFonts w:ascii="Arial" w:hAnsi="Arial" w:cs="Arial"/>
        </w:rPr>
        <w:t>r</w:t>
      </w:r>
      <w:r w:rsidR="00E9310B">
        <w:rPr>
          <w:rFonts w:ascii="Arial" w:hAnsi="Arial" w:cs="Arial"/>
        </w:rPr>
        <w:t xml:space="preserve">espond to employee relations issues </w:t>
      </w:r>
      <w:r w:rsidR="006F2825">
        <w:rPr>
          <w:rFonts w:ascii="Arial" w:hAnsi="Arial" w:cs="Arial"/>
        </w:rPr>
        <w:t>as</w:t>
      </w:r>
      <w:r w:rsidR="00E9310B">
        <w:rPr>
          <w:rFonts w:ascii="Arial" w:hAnsi="Arial" w:cs="Arial"/>
        </w:rPr>
        <w:t xml:space="preserve"> appropriate.</w:t>
      </w:r>
    </w:p>
    <w:p w14:paraId="76E72EA7" w14:textId="77777777" w:rsidR="00007E90" w:rsidRDefault="00AB79CE" w:rsidP="00AA2FA3">
      <w:pPr>
        <w:numPr>
          <w:ilvl w:val="0"/>
          <w:numId w:val="27"/>
        </w:numPr>
        <w:rPr>
          <w:rFonts w:ascii="Arial" w:hAnsi="Arial" w:cs="Arial"/>
        </w:rPr>
      </w:pPr>
      <w:r>
        <w:rPr>
          <w:rFonts w:ascii="Arial" w:hAnsi="Arial" w:cs="Arial"/>
        </w:rPr>
        <w:t>C</w:t>
      </w:r>
      <w:r w:rsidR="003C2C7E" w:rsidRPr="002843A9">
        <w:rPr>
          <w:rFonts w:ascii="Arial" w:hAnsi="Arial" w:cs="Arial"/>
        </w:rPr>
        <w:t xml:space="preserve">ommunicate </w:t>
      </w:r>
      <w:r w:rsidR="00D17EDF">
        <w:rPr>
          <w:rFonts w:ascii="Arial" w:hAnsi="Arial" w:cs="Arial"/>
        </w:rPr>
        <w:t>*</w:t>
      </w:r>
      <w:r w:rsidR="003C2C7E" w:rsidRPr="002843A9">
        <w:rPr>
          <w:rFonts w:ascii="Arial" w:hAnsi="Arial" w:cs="Arial"/>
        </w:rPr>
        <w:t xml:space="preserve">complex information to a wide range of people across the University, including: </w:t>
      </w:r>
    </w:p>
    <w:p w14:paraId="1DF5C1BE" w14:textId="77777777" w:rsidR="00007E90" w:rsidRDefault="00007E90" w:rsidP="00AA2FA3">
      <w:pPr>
        <w:rPr>
          <w:rFonts w:ascii="Arial" w:hAnsi="Arial" w:cs="Arial"/>
        </w:rPr>
      </w:pPr>
    </w:p>
    <w:p w14:paraId="78166046" w14:textId="77777777" w:rsidR="00007E90" w:rsidRDefault="003C2C7E" w:rsidP="00AA2FA3">
      <w:pPr>
        <w:numPr>
          <w:ilvl w:val="0"/>
          <w:numId w:val="30"/>
        </w:numPr>
        <w:rPr>
          <w:rFonts w:ascii="Arial" w:hAnsi="Arial" w:cs="Arial"/>
        </w:rPr>
      </w:pPr>
      <w:r w:rsidRPr="002843A9">
        <w:rPr>
          <w:rFonts w:ascii="Arial" w:hAnsi="Arial" w:cs="Arial"/>
        </w:rPr>
        <w:t xml:space="preserve">making presentations to mixed interest groups; </w:t>
      </w:r>
    </w:p>
    <w:p w14:paraId="0D785DDC" w14:textId="77777777" w:rsidR="00007E90" w:rsidRDefault="003C2C7E" w:rsidP="00AA2FA3">
      <w:pPr>
        <w:numPr>
          <w:ilvl w:val="0"/>
          <w:numId w:val="30"/>
        </w:numPr>
        <w:rPr>
          <w:rFonts w:ascii="Arial" w:hAnsi="Arial" w:cs="Arial"/>
        </w:rPr>
      </w:pPr>
      <w:r w:rsidRPr="002843A9">
        <w:rPr>
          <w:rFonts w:ascii="Arial" w:hAnsi="Arial" w:cs="Arial"/>
        </w:rPr>
        <w:t xml:space="preserve">facilitating the School academic/student representation system; </w:t>
      </w:r>
    </w:p>
    <w:p w14:paraId="5DB58149" w14:textId="77777777" w:rsidR="00007E90" w:rsidRDefault="003C2C7E" w:rsidP="00AA2FA3">
      <w:pPr>
        <w:numPr>
          <w:ilvl w:val="0"/>
          <w:numId w:val="30"/>
        </w:numPr>
        <w:rPr>
          <w:rFonts w:ascii="Arial" w:hAnsi="Arial" w:cs="Arial"/>
        </w:rPr>
      </w:pPr>
      <w:r w:rsidRPr="002843A9">
        <w:rPr>
          <w:rFonts w:ascii="Arial" w:hAnsi="Arial" w:cs="Arial"/>
        </w:rPr>
        <w:t xml:space="preserve">presenting and promoting change and developments in relevant discipline areas; </w:t>
      </w:r>
    </w:p>
    <w:p w14:paraId="172DA87C" w14:textId="77777777" w:rsidR="00007E90" w:rsidRDefault="003C2C7E" w:rsidP="00AA2FA3">
      <w:pPr>
        <w:numPr>
          <w:ilvl w:val="0"/>
          <w:numId w:val="30"/>
        </w:numPr>
        <w:rPr>
          <w:rFonts w:ascii="Arial" w:hAnsi="Arial" w:cs="Arial"/>
        </w:rPr>
      </w:pPr>
      <w:r w:rsidRPr="002843A9">
        <w:rPr>
          <w:rFonts w:ascii="Arial" w:hAnsi="Arial" w:cs="Arial"/>
        </w:rPr>
        <w:t xml:space="preserve">negotiating with internal or external suppliers/agencies; </w:t>
      </w:r>
    </w:p>
    <w:p w14:paraId="4DA56427" w14:textId="77777777" w:rsidR="00007E90" w:rsidRDefault="003C2C7E" w:rsidP="00AA2FA3">
      <w:pPr>
        <w:numPr>
          <w:ilvl w:val="0"/>
          <w:numId w:val="30"/>
        </w:numPr>
        <w:rPr>
          <w:rFonts w:ascii="Arial" w:hAnsi="Arial" w:cs="Arial"/>
        </w:rPr>
      </w:pPr>
      <w:r w:rsidRPr="002843A9">
        <w:rPr>
          <w:rFonts w:ascii="Arial" w:hAnsi="Arial" w:cs="Arial"/>
        </w:rPr>
        <w:t xml:space="preserve">writing policy documents and promotional copy; </w:t>
      </w:r>
    </w:p>
    <w:p w14:paraId="5D001477" w14:textId="77777777" w:rsidR="003C2C7E" w:rsidRDefault="003C2C7E" w:rsidP="00AA2FA3">
      <w:pPr>
        <w:numPr>
          <w:ilvl w:val="0"/>
          <w:numId w:val="30"/>
        </w:numPr>
        <w:rPr>
          <w:rFonts w:ascii="Arial" w:hAnsi="Arial" w:cs="Arial"/>
        </w:rPr>
      </w:pPr>
      <w:r w:rsidRPr="002843A9">
        <w:rPr>
          <w:rFonts w:ascii="Arial" w:hAnsi="Arial" w:cs="Arial"/>
        </w:rPr>
        <w:t>presenting business cases.</w:t>
      </w:r>
    </w:p>
    <w:p w14:paraId="671E1370" w14:textId="77777777" w:rsidR="00AA2FA3" w:rsidRPr="002843A9" w:rsidRDefault="00AA2FA3" w:rsidP="00AA2FA3">
      <w:pPr>
        <w:ind w:left="1080"/>
        <w:rPr>
          <w:rFonts w:ascii="Arial" w:hAnsi="Arial" w:cs="Arial"/>
        </w:rPr>
      </w:pPr>
    </w:p>
    <w:p w14:paraId="07DC9359" w14:textId="77777777" w:rsidR="00AA2FA3" w:rsidRDefault="003C2C7E" w:rsidP="00AA2FA3">
      <w:pPr>
        <w:numPr>
          <w:ilvl w:val="0"/>
          <w:numId w:val="27"/>
        </w:numPr>
        <w:rPr>
          <w:rFonts w:ascii="Arial" w:hAnsi="Arial" w:cs="Arial"/>
        </w:rPr>
      </w:pPr>
      <w:r w:rsidRPr="002843A9">
        <w:rPr>
          <w:rFonts w:ascii="Arial" w:hAnsi="Arial" w:cs="Arial"/>
        </w:rPr>
        <w:t>Liaise at senior levels with internal/external contacts (including External Examiners) in order to assure quality and standards, influence decisions and events, build positive, collaborative relationships, and market the School/University locally and internationally, including through the organisation of Open and Decision Days.</w:t>
      </w:r>
    </w:p>
    <w:p w14:paraId="340D60C6" w14:textId="77777777" w:rsidR="00AA2FA3" w:rsidRPr="00AA2FA3" w:rsidRDefault="00AA2FA3" w:rsidP="00AA2FA3">
      <w:pPr>
        <w:ind w:left="720"/>
        <w:rPr>
          <w:rFonts w:ascii="Arial" w:hAnsi="Arial" w:cs="Arial"/>
        </w:rPr>
      </w:pPr>
    </w:p>
    <w:p w14:paraId="0046628D" w14:textId="77777777" w:rsidR="00722FE9" w:rsidRDefault="003C2C7E" w:rsidP="00AA2FA3">
      <w:pPr>
        <w:numPr>
          <w:ilvl w:val="0"/>
          <w:numId w:val="27"/>
        </w:numPr>
        <w:rPr>
          <w:rFonts w:ascii="Arial" w:hAnsi="Arial" w:cs="Arial"/>
        </w:rPr>
      </w:pPr>
      <w:r w:rsidRPr="002843A9">
        <w:rPr>
          <w:rFonts w:ascii="Arial" w:hAnsi="Arial" w:cs="Arial"/>
        </w:rPr>
        <w:t>Assist the Head</w:t>
      </w:r>
      <w:r w:rsidR="00382156">
        <w:rPr>
          <w:rFonts w:ascii="Arial" w:hAnsi="Arial" w:cs="Arial"/>
        </w:rPr>
        <w:t>/Dean</w:t>
      </w:r>
      <w:r w:rsidRPr="002843A9">
        <w:rPr>
          <w:rFonts w:ascii="Arial" w:hAnsi="Arial" w:cs="Arial"/>
        </w:rPr>
        <w:t xml:space="preserve"> of School to ensure compliance with health and safety, and equal opportunities, legislation, and promote the wellbeing of staff and students in the School.</w:t>
      </w:r>
    </w:p>
    <w:p w14:paraId="273F6DCD" w14:textId="77777777" w:rsidR="00AA2FA3" w:rsidRPr="00114748" w:rsidRDefault="00AA2FA3" w:rsidP="00AA2FA3">
      <w:pPr>
        <w:ind w:left="720"/>
        <w:rPr>
          <w:rFonts w:ascii="Arial" w:hAnsi="Arial" w:cs="Arial"/>
        </w:rPr>
      </w:pPr>
    </w:p>
    <w:p w14:paraId="47641C41" w14:textId="77777777" w:rsidR="004B6C9E" w:rsidRPr="00472131" w:rsidRDefault="00472131" w:rsidP="00AA2FA3">
      <w:pPr>
        <w:pStyle w:val="BodyTextIndent"/>
        <w:tabs>
          <w:tab w:val="left" w:pos="426"/>
        </w:tabs>
        <w:spacing w:after="0"/>
        <w:ind w:left="360"/>
        <w:jc w:val="both"/>
        <w:rPr>
          <w:rFonts w:ascii="Arial" w:hAnsi="Arial" w:cs="Arial"/>
          <w:b/>
          <w:bCs/>
          <w:szCs w:val="22"/>
        </w:rPr>
      </w:pPr>
      <w:r>
        <w:rPr>
          <w:rFonts w:ascii="Arial" w:hAnsi="Arial" w:cs="Arial"/>
          <w:b/>
          <w:bCs/>
          <w:szCs w:val="22"/>
        </w:rPr>
        <w:t xml:space="preserve">In addition </w:t>
      </w:r>
    </w:p>
    <w:p w14:paraId="669CB61D" w14:textId="77777777" w:rsidR="00114748" w:rsidRPr="005D244E" w:rsidRDefault="00114748" w:rsidP="00AA2FA3">
      <w:pPr>
        <w:pStyle w:val="BodyTextIndent"/>
        <w:tabs>
          <w:tab w:val="left" w:pos="426"/>
        </w:tabs>
        <w:spacing w:after="0"/>
        <w:ind w:left="0"/>
        <w:jc w:val="both"/>
        <w:rPr>
          <w:rFonts w:ascii="Arial" w:hAnsi="Arial" w:cs="Arial"/>
          <w:szCs w:val="22"/>
          <w:u w:val="single"/>
        </w:rPr>
      </w:pPr>
    </w:p>
    <w:p w14:paraId="250361D6" w14:textId="77777777" w:rsidR="004B6C9E" w:rsidRPr="005D244E" w:rsidRDefault="004B6C9E" w:rsidP="00AA2FA3">
      <w:pPr>
        <w:pStyle w:val="BodyTextIndent"/>
        <w:numPr>
          <w:ilvl w:val="0"/>
          <w:numId w:val="31"/>
        </w:numPr>
        <w:tabs>
          <w:tab w:val="left" w:pos="0"/>
        </w:tabs>
        <w:spacing w:after="0"/>
        <w:jc w:val="both"/>
        <w:rPr>
          <w:rFonts w:ascii="Arial" w:hAnsi="Arial" w:cs="Arial"/>
          <w:szCs w:val="22"/>
        </w:rPr>
      </w:pPr>
      <w:r w:rsidRPr="005D244E">
        <w:rPr>
          <w:rFonts w:ascii="Arial" w:hAnsi="Arial" w:cs="Arial"/>
          <w:szCs w:val="22"/>
        </w:rPr>
        <w:t>Any other duties as may reasonably be required.</w:t>
      </w:r>
    </w:p>
    <w:p w14:paraId="0DCD066B" w14:textId="77777777" w:rsidR="004B6C9E" w:rsidRPr="005D244E" w:rsidRDefault="004B6C9E" w:rsidP="00AA2FA3">
      <w:pPr>
        <w:pStyle w:val="BodyTextIndent"/>
        <w:numPr>
          <w:ilvl w:val="0"/>
          <w:numId w:val="31"/>
        </w:numPr>
        <w:tabs>
          <w:tab w:val="left" w:pos="0"/>
        </w:tabs>
        <w:spacing w:after="0"/>
        <w:jc w:val="both"/>
        <w:rPr>
          <w:rFonts w:ascii="Arial" w:hAnsi="Arial" w:cs="Arial"/>
          <w:szCs w:val="22"/>
        </w:rPr>
      </w:pPr>
      <w:r w:rsidRPr="005D244E">
        <w:rPr>
          <w:rFonts w:ascii="Arial" w:hAnsi="Arial" w:cs="Arial"/>
          <w:szCs w:val="22"/>
        </w:rPr>
        <w:t>Ensure that the highest standards of professional performance are maintained</w:t>
      </w:r>
      <w:r w:rsidR="00114748">
        <w:rPr>
          <w:rFonts w:ascii="Arial" w:hAnsi="Arial" w:cs="Arial"/>
          <w:szCs w:val="22"/>
        </w:rPr>
        <w:t>.</w:t>
      </w:r>
    </w:p>
    <w:p w14:paraId="0D7BE8C7" w14:textId="77777777" w:rsidR="00CD0136" w:rsidRPr="005D244E" w:rsidRDefault="004B6C9E" w:rsidP="00AA2FA3">
      <w:pPr>
        <w:pStyle w:val="BodyTextIndent"/>
        <w:numPr>
          <w:ilvl w:val="0"/>
          <w:numId w:val="31"/>
        </w:numPr>
        <w:tabs>
          <w:tab w:val="left" w:pos="0"/>
        </w:tabs>
        <w:spacing w:after="0"/>
        <w:jc w:val="both"/>
        <w:rPr>
          <w:rFonts w:ascii="Arial" w:hAnsi="Arial" w:cs="Arial"/>
          <w:szCs w:val="22"/>
        </w:rPr>
      </w:pPr>
      <w:r w:rsidRPr="005D244E">
        <w:rPr>
          <w:rFonts w:ascii="Arial" w:hAnsi="Arial" w:cs="Arial"/>
          <w:szCs w:val="22"/>
        </w:rPr>
        <w:t xml:space="preserve">Promote equal opportunities in the work of the </w:t>
      </w:r>
      <w:r w:rsidR="00114748">
        <w:rPr>
          <w:rFonts w:ascii="Arial" w:hAnsi="Arial" w:cs="Arial"/>
          <w:szCs w:val="22"/>
        </w:rPr>
        <w:t>School,</w:t>
      </w:r>
      <w:r w:rsidR="00CD0136" w:rsidRPr="005D244E">
        <w:rPr>
          <w:rFonts w:ascii="Arial" w:hAnsi="Arial" w:cs="Arial"/>
          <w:szCs w:val="22"/>
        </w:rPr>
        <w:t xml:space="preserve"> to include a commitment to the International Strategy of the University</w:t>
      </w:r>
      <w:r w:rsidR="00114748">
        <w:rPr>
          <w:rFonts w:ascii="Arial" w:hAnsi="Arial" w:cs="Arial"/>
          <w:szCs w:val="22"/>
        </w:rPr>
        <w:t>.</w:t>
      </w:r>
    </w:p>
    <w:p w14:paraId="659DCCB8" w14:textId="77777777" w:rsidR="004B6C9E" w:rsidRPr="005D244E" w:rsidRDefault="004B6C9E" w:rsidP="00AA2FA3">
      <w:pPr>
        <w:pStyle w:val="BodyTextIndent"/>
        <w:numPr>
          <w:ilvl w:val="0"/>
          <w:numId w:val="31"/>
        </w:numPr>
        <w:tabs>
          <w:tab w:val="left" w:pos="0"/>
        </w:tabs>
        <w:spacing w:after="0"/>
        <w:jc w:val="both"/>
        <w:rPr>
          <w:rFonts w:ascii="Arial" w:hAnsi="Arial" w:cs="Arial"/>
          <w:szCs w:val="22"/>
        </w:rPr>
      </w:pPr>
      <w:r w:rsidRPr="005D244E">
        <w:rPr>
          <w:rFonts w:ascii="Arial" w:hAnsi="Arial" w:cs="Arial"/>
          <w:szCs w:val="22"/>
        </w:rPr>
        <w:t>Ensure compliance with relevant legislation and statutory codes of practice, as advised</w:t>
      </w:r>
      <w:r w:rsidR="00114748">
        <w:rPr>
          <w:rFonts w:ascii="Arial" w:hAnsi="Arial" w:cs="Arial"/>
          <w:szCs w:val="22"/>
        </w:rPr>
        <w:t>.</w:t>
      </w:r>
    </w:p>
    <w:p w14:paraId="71C3920C" w14:textId="77777777" w:rsidR="004B6C9E" w:rsidRPr="005D244E" w:rsidRDefault="004B6C9E" w:rsidP="00AA2FA3">
      <w:pPr>
        <w:pStyle w:val="BodyTextIndent"/>
        <w:numPr>
          <w:ilvl w:val="0"/>
          <w:numId w:val="31"/>
        </w:numPr>
        <w:tabs>
          <w:tab w:val="left" w:pos="0"/>
        </w:tabs>
        <w:spacing w:after="0"/>
        <w:jc w:val="both"/>
        <w:rPr>
          <w:rFonts w:ascii="Arial" w:hAnsi="Arial" w:cs="Arial"/>
          <w:szCs w:val="22"/>
        </w:rPr>
      </w:pPr>
      <w:r w:rsidRPr="005D244E">
        <w:rPr>
          <w:rFonts w:ascii="Arial" w:hAnsi="Arial" w:cs="Arial"/>
          <w:szCs w:val="22"/>
        </w:rPr>
        <w:lastRenderedPageBreak/>
        <w:t>Ensure that professional skills are regularly updated through participation in training and development activities</w:t>
      </w:r>
      <w:r w:rsidR="00114748">
        <w:rPr>
          <w:rFonts w:ascii="Arial" w:hAnsi="Arial" w:cs="Arial"/>
          <w:szCs w:val="22"/>
        </w:rPr>
        <w:t>.</w:t>
      </w:r>
    </w:p>
    <w:p w14:paraId="76C6C314" w14:textId="77777777" w:rsidR="004B6C9E" w:rsidRDefault="004B6C9E" w:rsidP="00AA2FA3">
      <w:pPr>
        <w:pStyle w:val="BodyTextIndent"/>
        <w:numPr>
          <w:ilvl w:val="0"/>
          <w:numId w:val="31"/>
        </w:numPr>
        <w:tabs>
          <w:tab w:val="left" w:pos="0"/>
        </w:tabs>
        <w:spacing w:after="0"/>
        <w:jc w:val="both"/>
        <w:rPr>
          <w:rFonts w:ascii="Arial" w:hAnsi="Arial" w:cs="Arial"/>
          <w:szCs w:val="22"/>
        </w:rPr>
      </w:pPr>
      <w:r w:rsidRPr="005D244E">
        <w:rPr>
          <w:rFonts w:ascii="Arial" w:hAnsi="Arial" w:cs="Arial"/>
          <w:szCs w:val="22"/>
        </w:rPr>
        <w:t>Ensure all University policies are implemented within the remit of this post</w:t>
      </w:r>
      <w:r w:rsidR="00114748">
        <w:rPr>
          <w:rFonts w:ascii="Arial" w:hAnsi="Arial" w:cs="Arial"/>
          <w:szCs w:val="22"/>
        </w:rPr>
        <w:t>.</w:t>
      </w:r>
    </w:p>
    <w:p w14:paraId="4236C5AF" w14:textId="77777777" w:rsidR="00507A46" w:rsidRPr="005D244E" w:rsidRDefault="00507A46" w:rsidP="00507A46">
      <w:pPr>
        <w:pStyle w:val="BodyTextIndent"/>
        <w:tabs>
          <w:tab w:val="left" w:pos="0"/>
        </w:tabs>
        <w:spacing w:after="0"/>
        <w:ind w:left="0"/>
        <w:jc w:val="both"/>
        <w:rPr>
          <w:rFonts w:ascii="Arial" w:hAnsi="Arial" w:cs="Arial"/>
          <w:szCs w:val="22"/>
        </w:rPr>
      </w:pPr>
    </w:p>
    <w:p w14:paraId="4A4AA84F" w14:textId="77777777" w:rsidR="004B6C9E" w:rsidRPr="005D244E" w:rsidRDefault="004B6C9E" w:rsidP="005D244E">
      <w:pPr>
        <w:pStyle w:val="BodyTextIndent"/>
        <w:tabs>
          <w:tab w:val="left" w:pos="0"/>
          <w:tab w:val="num" w:pos="420"/>
          <w:tab w:val="num" w:pos="540"/>
        </w:tabs>
        <w:spacing w:after="0"/>
        <w:ind w:left="540" w:hanging="540"/>
        <w:jc w:val="both"/>
        <w:rPr>
          <w:rFonts w:ascii="Arial" w:hAnsi="Arial" w:cs="Arial"/>
          <w:szCs w:val="22"/>
        </w:rPr>
      </w:pPr>
    </w:p>
    <w:p w14:paraId="2D27C175" w14:textId="77777777" w:rsidR="00465E9F" w:rsidRPr="005D244E" w:rsidRDefault="00465E9F" w:rsidP="005D244E">
      <w:pPr>
        <w:shd w:val="clear" w:color="auto" w:fill="BFBFBF"/>
        <w:jc w:val="both"/>
        <w:rPr>
          <w:rFonts w:ascii="Arial" w:eastAsia="SimSun" w:hAnsi="Arial" w:cs="Arial"/>
          <w:b/>
          <w:bCs/>
          <w:szCs w:val="22"/>
          <w:lang w:eastAsia="zh-CN"/>
        </w:rPr>
      </w:pPr>
      <w:r w:rsidRPr="005D244E">
        <w:rPr>
          <w:rFonts w:ascii="Arial" w:eastAsia="SimSun" w:hAnsi="Arial" w:cs="Arial"/>
          <w:b/>
          <w:bCs/>
          <w:szCs w:val="22"/>
          <w:lang w:eastAsia="zh-CN"/>
        </w:rPr>
        <w:t>H</w:t>
      </w:r>
      <w:r w:rsidR="007C7B54" w:rsidRPr="005D244E">
        <w:rPr>
          <w:rFonts w:ascii="Arial" w:eastAsia="SimSun" w:hAnsi="Arial" w:cs="Arial"/>
          <w:b/>
          <w:bCs/>
          <w:szCs w:val="22"/>
          <w:lang w:eastAsia="zh-CN"/>
        </w:rPr>
        <w:t>EALTH &amp; SAFETY</w:t>
      </w:r>
      <w:r w:rsidR="00114748">
        <w:rPr>
          <w:rFonts w:ascii="Arial" w:eastAsia="SimSun" w:hAnsi="Arial" w:cs="Arial"/>
          <w:b/>
          <w:bCs/>
          <w:szCs w:val="22"/>
          <w:lang w:eastAsia="zh-CN"/>
        </w:rPr>
        <w:t>:</w:t>
      </w:r>
    </w:p>
    <w:p w14:paraId="6935686A" w14:textId="77777777" w:rsidR="007C7B54" w:rsidRPr="005D244E" w:rsidRDefault="007C7B54" w:rsidP="005D244E">
      <w:pPr>
        <w:jc w:val="both"/>
        <w:rPr>
          <w:rFonts w:ascii="Arial" w:eastAsia="SimSun" w:hAnsi="Arial" w:cs="Arial"/>
          <w:szCs w:val="22"/>
          <w:lang w:eastAsia="zh-CN"/>
        </w:rPr>
      </w:pPr>
    </w:p>
    <w:p w14:paraId="40F38C37" w14:textId="77777777" w:rsidR="004B6C9E" w:rsidRDefault="00465E9F" w:rsidP="005D244E">
      <w:pPr>
        <w:rPr>
          <w:rFonts w:ascii="Arial" w:eastAsia="SimSun" w:hAnsi="Arial" w:cs="Arial"/>
          <w:szCs w:val="22"/>
          <w:lang w:eastAsia="zh-CN"/>
        </w:rPr>
      </w:pPr>
      <w:r w:rsidRPr="005D244E">
        <w:rPr>
          <w:rFonts w:ascii="Arial" w:eastAsia="SimSun" w:hAnsi="Arial" w:cs="Arial"/>
          <w:szCs w:val="22"/>
          <w:lang w:eastAsia="zh-CN"/>
        </w:rPr>
        <w:t xml:space="preserve">Under the Health &amp; Safety at Work Act 1974, whilst at work, members of staff must take reasonable care for their own health and safety and that of any other person who may be affected by their acts or omissions. </w:t>
      </w:r>
    </w:p>
    <w:p w14:paraId="5A56EE6C" w14:textId="77777777" w:rsidR="00114748" w:rsidRDefault="00114748" w:rsidP="005D244E">
      <w:pPr>
        <w:rPr>
          <w:rFonts w:ascii="Arial" w:eastAsia="SimSun" w:hAnsi="Arial" w:cs="Arial"/>
          <w:szCs w:val="22"/>
          <w:lang w:eastAsia="zh-CN"/>
        </w:rPr>
      </w:pPr>
    </w:p>
    <w:p w14:paraId="54059A45" w14:textId="77777777" w:rsidR="00507A46" w:rsidRDefault="00AA7453" w:rsidP="005D244E">
      <w:pPr>
        <w:rPr>
          <w:rFonts w:ascii="Arial" w:eastAsia="SimSun" w:hAnsi="Arial" w:cs="Arial"/>
          <w:szCs w:val="22"/>
          <w:lang w:eastAsia="zh-CN"/>
        </w:rPr>
      </w:pPr>
      <w:r w:rsidRPr="00163AAA">
        <w:rPr>
          <w:rFonts w:ascii="Arial" w:hAnsi="Arial" w:cs="Arial"/>
          <w:noProof/>
        </w:rPr>
        <mc:AlternateContent>
          <mc:Choice Requires="wps">
            <w:drawing>
              <wp:anchor distT="0" distB="0" distL="114300" distR="114300" simplePos="0" relativeHeight="251657728" behindDoc="0" locked="0" layoutInCell="1" allowOverlap="1" wp14:anchorId="68AAEC7B" wp14:editId="003F1755">
                <wp:simplePos x="0" y="0"/>
                <wp:positionH relativeFrom="column">
                  <wp:posOffset>-238125</wp:posOffset>
                </wp:positionH>
                <wp:positionV relativeFrom="paragraph">
                  <wp:posOffset>114935</wp:posOffset>
                </wp:positionV>
                <wp:extent cx="6057900" cy="571500"/>
                <wp:effectExtent l="9525" t="635" r="9525" b="889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571500"/>
                        </a:xfrm>
                        <a:prstGeom prst="roundRect">
                          <a:avLst>
                            <a:gd name="adj" fmla="val 16667"/>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608609B" w14:textId="77777777" w:rsidR="00382156" w:rsidRPr="0084086E" w:rsidRDefault="00382156" w:rsidP="00284732">
                            <w:pPr>
                              <w:ind w:left="180" w:right="255"/>
                              <w:rPr>
                                <w:rFonts w:ascii="Arial" w:hAnsi="Arial" w:cs="Arial"/>
                                <w:sz w:val="20"/>
                              </w:rPr>
                            </w:pPr>
                            <w:r w:rsidRPr="0084086E">
                              <w:rPr>
                                <w:rFonts w:ascii="Arial" w:hAnsi="Arial" w:cs="Arial"/>
                                <w:i/>
                                <w:sz w:val="20"/>
                              </w:rPr>
                              <w:t>This is not a comprehensive definition of the post.  Postholders are expected to undertake any work that comes with the remit of the post’s main objective.  This job description will be kept under review and may be changed at any time subject to consultation with the postholder.</w:t>
                            </w:r>
                          </w:p>
                          <w:p w14:paraId="6A6EF4AB" w14:textId="77777777" w:rsidR="00382156" w:rsidRDefault="00382156" w:rsidP="004B6C9E"/>
                          <w:p w14:paraId="3DAD4692" w14:textId="77777777" w:rsidR="00382156" w:rsidRDefault="00382156" w:rsidP="004B6C9E"/>
                          <w:p w14:paraId="3B7931F2" w14:textId="77777777" w:rsidR="00382156" w:rsidRDefault="00382156" w:rsidP="004B6C9E"/>
                          <w:p w14:paraId="337DE1C3" w14:textId="77777777" w:rsidR="00382156" w:rsidRDefault="00382156" w:rsidP="004B6C9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oundrect id="AutoShape 2" o:spid="_x0000_s1026" style="position:absolute;margin-left:-18.75pt;margin-top:9.05pt;width:477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" filled="f" strokeweight=".25pt">
                <v:textbox inset="0,0,0,0">
                  <w:txbxContent>
                    <w:p w:rsidR="00382156" w:rsidRPr="0084086E" w:rsidRDefault="00382156" w:rsidP="00284732">
                      <w:pPr>
                        <w:ind w:left="180" w:right="255"/>
                        <w:rPr>
                          <w:rFonts w:ascii="Arial" w:hAnsi="Arial" w:cs="Arial"/>
                          <w:sz w:val="20"/>
                        </w:rPr>
                      </w:pPr>
                      <w:r w:rsidRPr="0084086E">
                        <w:rPr>
                          <w:rFonts w:ascii="Arial" w:hAnsi="Arial" w:cs="Arial"/>
                          <w:i/>
                          <w:sz w:val="20"/>
                        </w:rPr>
                        <w:t>This is not a comprehensive definition of the post.  Postholders are expected to undertake any work that comes with the remit of the post’s main objective.  This job description will be kept under review and may be changed at any time subject to consultation with the postholder.</w:t>
                      </w:r>
                    </w:p>
                    <w:p w:rsidR="00382156" w:rsidRDefault="00382156" w:rsidP="004B6C9E"/>
                    <w:p w:rsidR="00382156" w:rsidRDefault="00382156" w:rsidP="004B6C9E"/>
                    <w:p w:rsidR="00382156" w:rsidRDefault="00382156" w:rsidP="004B6C9E"/>
                    <w:p w:rsidR="00382156" w:rsidRDefault="00382156" w:rsidP="004B6C9E"/>
                  </w:txbxContent>
                </v:textbox>
              </v:roundrect>
            </w:pict>
          </mc:Fallback>
        </mc:AlternateContent>
      </w:r>
    </w:p>
    <w:p w14:paraId="75FC3EA0" w14:textId="77777777" w:rsidR="00507A46" w:rsidRDefault="00507A46" w:rsidP="005D244E">
      <w:pPr>
        <w:rPr>
          <w:rFonts w:ascii="Arial" w:eastAsia="SimSun" w:hAnsi="Arial" w:cs="Arial"/>
          <w:szCs w:val="22"/>
          <w:lang w:eastAsia="zh-CN"/>
        </w:rPr>
      </w:pPr>
    </w:p>
    <w:p w14:paraId="68FB801A" w14:textId="77777777" w:rsidR="00507A46" w:rsidRPr="005D244E" w:rsidRDefault="00507A46" w:rsidP="005D244E">
      <w:pPr>
        <w:rPr>
          <w:rFonts w:ascii="Arial" w:eastAsia="SimSun" w:hAnsi="Arial" w:cs="Arial"/>
          <w:szCs w:val="22"/>
          <w:lang w:eastAsia="zh-CN"/>
        </w:rPr>
      </w:pPr>
    </w:p>
    <w:p w14:paraId="136E4894" w14:textId="77777777" w:rsidR="00837682" w:rsidRDefault="00837682" w:rsidP="00837682">
      <w:pPr>
        <w:ind w:left="1080" w:right="-19"/>
        <w:rPr>
          <w:rFonts w:ascii="Arial" w:hAnsi="Arial" w:cs="Arial"/>
          <w:i/>
        </w:rPr>
      </w:pPr>
    </w:p>
    <w:p w14:paraId="08E31529" w14:textId="77777777" w:rsidR="0031447B" w:rsidRDefault="0031447B" w:rsidP="005D244E">
      <w:pPr>
        <w:ind w:right="-19"/>
        <w:rPr>
          <w:rFonts w:ascii="Arial" w:hAnsi="Arial" w:cs="Arial"/>
          <w:i/>
        </w:rPr>
      </w:pPr>
    </w:p>
    <w:p w14:paraId="0AAF6CA3" w14:textId="77777777" w:rsidR="00114748" w:rsidRDefault="00114748" w:rsidP="005D244E">
      <w:pPr>
        <w:ind w:right="-19"/>
        <w:rPr>
          <w:rFonts w:ascii="Arial" w:hAnsi="Arial" w:cs="Arial"/>
          <w:i/>
        </w:rPr>
      </w:pPr>
    </w:p>
    <w:p w14:paraId="06E7592C" w14:textId="77777777" w:rsidR="004B6C9E" w:rsidRPr="00263109" w:rsidRDefault="00114748" w:rsidP="005945F2">
      <w:pPr>
        <w:shd w:val="clear" w:color="auto" w:fill="BFBFBF"/>
        <w:rPr>
          <w:rFonts w:ascii="Arial" w:hAnsi="Arial"/>
          <w:b/>
          <w:sz w:val="28"/>
          <w:szCs w:val="28"/>
        </w:rPr>
      </w:pPr>
      <w:r>
        <w:rPr>
          <w:rFonts w:ascii="Arial" w:hAnsi="Arial"/>
          <w:b/>
          <w:sz w:val="28"/>
          <w:szCs w:val="28"/>
        </w:rPr>
        <w:br w:type="page"/>
      </w:r>
      <w:r w:rsidR="004B6C9E" w:rsidRPr="00263109">
        <w:rPr>
          <w:rFonts w:ascii="Arial" w:hAnsi="Arial"/>
          <w:b/>
          <w:sz w:val="28"/>
          <w:szCs w:val="28"/>
        </w:rPr>
        <w:lastRenderedPageBreak/>
        <w:t>PERSON SPECIFICATION</w:t>
      </w:r>
      <w:r w:rsidR="004B6C9E" w:rsidRPr="00263109">
        <w:rPr>
          <w:rFonts w:ascii="Arial" w:hAnsi="Arial"/>
          <w:b/>
          <w:sz w:val="28"/>
          <w:szCs w:val="28"/>
        </w:rPr>
        <w:tab/>
      </w:r>
      <w:r w:rsidR="004B6C9E" w:rsidRPr="00263109">
        <w:rPr>
          <w:rFonts w:ascii="Arial" w:hAnsi="Arial"/>
          <w:b/>
          <w:sz w:val="28"/>
          <w:szCs w:val="28"/>
        </w:rPr>
        <w:tab/>
      </w:r>
    </w:p>
    <w:p w14:paraId="7454AA0C" w14:textId="77777777" w:rsidR="0031447B" w:rsidRDefault="0031447B" w:rsidP="002F0549">
      <w:pPr>
        <w:rPr>
          <w:rFonts w:ascii="Arial" w:hAnsi="Arial"/>
          <w:b/>
        </w:rPr>
      </w:pPr>
    </w:p>
    <w:p w14:paraId="6F0C8FFC" w14:textId="2CF91F9C" w:rsidR="004B6C9E" w:rsidRPr="0031447B" w:rsidRDefault="004B6C9E" w:rsidP="002F0549">
      <w:pPr>
        <w:rPr>
          <w:rFonts w:ascii="Arial" w:hAnsi="Arial"/>
          <w:b/>
          <w:sz w:val="24"/>
        </w:rPr>
      </w:pPr>
      <w:r w:rsidRPr="0031447B">
        <w:rPr>
          <w:rFonts w:ascii="Arial" w:hAnsi="Arial"/>
          <w:b/>
          <w:sz w:val="24"/>
        </w:rPr>
        <w:t>POST TITLE:</w:t>
      </w:r>
      <w:r w:rsidR="00531A11" w:rsidRPr="0031447B">
        <w:rPr>
          <w:rFonts w:ascii="Arial" w:hAnsi="Arial"/>
          <w:b/>
          <w:sz w:val="24"/>
        </w:rPr>
        <w:tab/>
      </w:r>
      <w:r w:rsidR="00E92FD9">
        <w:rPr>
          <w:rFonts w:ascii="Arial" w:hAnsi="Arial" w:cs="Arial"/>
          <w:b/>
          <w:szCs w:val="22"/>
        </w:rPr>
        <w:t>Associate Head of Production</w:t>
      </w:r>
    </w:p>
    <w:p w14:paraId="4FFC99AD" w14:textId="77777777" w:rsidR="002F0549" w:rsidRDefault="002F0549" w:rsidP="004B6C9E">
      <w:pPr>
        <w:rPr>
          <w:rFonts w:ascii="Arial" w:hAnsi="Arial"/>
          <w:b/>
        </w:rPr>
      </w:pPr>
    </w:p>
    <w:p w14:paraId="28A067AD" w14:textId="77777777" w:rsidR="004B6C9E" w:rsidRDefault="004B6C9E" w:rsidP="004B6C9E">
      <w:pPr>
        <w:rPr>
          <w:rFonts w:ascii="Arial" w:hAnsi="Arial"/>
          <w:sz w:val="21"/>
          <w:szCs w:val="21"/>
        </w:rPr>
      </w:pPr>
      <w:r w:rsidRPr="0031447B">
        <w:rPr>
          <w:rFonts w:ascii="Arial" w:hAnsi="Arial"/>
          <w:sz w:val="21"/>
          <w:szCs w:val="21"/>
        </w:rPr>
        <w:t xml:space="preserve">The Person Specification focuses on the knowledge, skills, experience and qualifications required to undertake the role effectively. </w:t>
      </w:r>
    </w:p>
    <w:p w14:paraId="2CB62BEB" w14:textId="77777777" w:rsidR="0031447B" w:rsidRPr="0031447B" w:rsidRDefault="0031447B" w:rsidP="004B6C9E">
      <w:pPr>
        <w:rPr>
          <w:rFonts w:ascii="Arial" w:hAnsi="Arial"/>
        </w:rPr>
      </w:pPr>
    </w:p>
    <w:tbl>
      <w:tblPr>
        <w:tblW w:w="9770" w:type="dxa"/>
        <w:tblLayout w:type="fixed"/>
        <w:tblLook w:val="0000" w:firstRow="0" w:lastRow="0" w:firstColumn="0" w:lastColumn="0" w:noHBand="0" w:noVBand="0"/>
      </w:tblPr>
      <w:tblGrid>
        <w:gridCol w:w="5778"/>
        <w:gridCol w:w="1985"/>
        <w:gridCol w:w="1984"/>
        <w:gridCol w:w="23"/>
      </w:tblGrid>
      <w:tr w:rsidR="004B6C9E" w14:paraId="3136CE12" w14:textId="77777777" w:rsidTr="002F0549">
        <w:tc>
          <w:tcPr>
            <w:tcW w:w="5778" w:type="dxa"/>
            <w:tcBorders>
              <w:top w:val="single" w:sz="4" w:space="0" w:color="auto"/>
              <w:left w:val="single" w:sz="6" w:space="0" w:color="auto"/>
              <w:bottom w:val="single" w:sz="4" w:space="0" w:color="auto"/>
              <w:right w:val="single" w:sz="6" w:space="0" w:color="auto"/>
            </w:tcBorders>
          </w:tcPr>
          <w:p w14:paraId="63BFA891" w14:textId="77777777" w:rsidR="004B6C9E" w:rsidRDefault="004B6C9E" w:rsidP="00E8397A">
            <w:pPr>
              <w:rPr>
                <w:rFonts w:ascii="Arial" w:hAnsi="Arial"/>
                <w:b/>
              </w:rPr>
            </w:pPr>
            <w:r>
              <w:rPr>
                <w:rFonts w:ascii="Arial" w:hAnsi="Arial"/>
                <w:b/>
              </w:rPr>
              <w:t>REQUIREMENTS</w:t>
            </w:r>
          </w:p>
          <w:p w14:paraId="4AB2A67B" w14:textId="77777777" w:rsidR="00837682" w:rsidRDefault="00837682" w:rsidP="00E8397A">
            <w:pPr>
              <w:rPr>
                <w:rFonts w:ascii="Arial" w:hAnsi="Arial"/>
                <w:b/>
              </w:rPr>
            </w:pPr>
          </w:p>
          <w:p w14:paraId="42A9946D" w14:textId="77777777" w:rsidR="004B6C9E" w:rsidRDefault="004B6C9E" w:rsidP="00E8397A">
            <w:pPr>
              <w:pStyle w:val="EnvelopeReturn"/>
              <w:rPr>
                <w:rFonts w:ascii="Arial" w:hAnsi="Arial"/>
              </w:rPr>
            </w:pPr>
          </w:p>
        </w:tc>
        <w:tc>
          <w:tcPr>
            <w:tcW w:w="1985" w:type="dxa"/>
            <w:tcBorders>
              <w:top w:val="single" w:sz="4" w:space="0" w:color="auto"/>
              <w:left w:val="single" w:sz="6" w:space="0" w:color="auto"/>
              <w:bottom w:val="single" w:sz="4" w:space="0" w:color="auto"/>
              <w:right w:val="single" w:sz="6" w:space="0" w:color="auto"/>
            </w:tcBorders>
          </w:tcPr>
          <w:p w14:paraId="7EAFE7F8" w14:textId="77777777" w:rsidR="004B6C9E" w:rsidRDefault="004B6C9E" w:rsidP="00E8397A">
            <w:pPr>
              <w:rPr>
                <w:rFonts w:ascii="Arial" w:hAnsi="Arial"/>
                <w:b/>
              </w:rPr>
            </w:pPr>
            <w:r>
              <w:rPr>
                <w:rFonts w:ascii="Arial" w:hAnsi="Arial"/>
                <w:b/>
              </w:rPr>
              <w:t>ESSENTIAL (E)</w:t>
            </w:r>
          </w:p>
          <w:p w14:paraId="3D631526" w14:textId="77777777" w:rsidR="004B6C9E" w:rsidRDefault="004B6C9E" w:rsidP="00E8397A">
            <w:pPr>
              <w:rPr>
                <w:rFonts w:ascii="Arial" w:hAnsi="Arial"/>
              </w:rPr>
            </w:pPr>
            <w:r>
              <w:rPr>
                <w:rFonts w:ascii="Arial" w:hAnsi="Arial"/>
                <w:b/>
              </w:rPr>
              <w:t>DESIRABLE (D)</w:t>
            </w:r>
          </w:p>
          <w:p w14:paraId="1D2F169E" w14:textId="77777777" w:rsidR="004B6C9E" w:rsidRDefault="004B6C9E" w:rsidP="00E8397A">
            <w:pPr>
              <w:rPr>
                <w:rFonts w:ascii="Arial" w:hAnsi="Arial"/>
              </w:rPr>
            </w:pPr>
          </w:p>
        </w:tc>
        <w:tc>
          <w:tcPr>
            <w:tcW w:w="2007" w:type="dxa"/>
            <w:gridSpan w:val="2"/>
            <w:tcBorders>
              <w:top w:val="single" w:sz="4" w:space="0" w:color="auto"/>
              <w:left w:val="single" w:sz="6" w:space="0" w:color="auto"/>
              <w:bottom w:val="single" w:sz="4" w:space="0" w:color="auto"/>
              <w:right w:val="single" w:sz="6" w:space="0" w:color="auto"/>
            </w:tcBorders>
          </w:tcPr>
          <w:p w14:paraId="32836DA3" w14:textId="77777777" w:rsidR="004B6C9E" w:rsidRDefault="004B6C9E" w:rsidP="00E8397A">
            <w:pPr>
              <w:rPr>
                <w:rFonts w:ascii="Arial" w:hAnsi="Arial"/>
                <w:b/>
              </w:rPr>
            </w:pPr>
            <w:r>
              <w:rPr>
                <w:rFonts w:ascii="Arial" w:hAnsi="Arial"/>
                <w:b/>
              </w:rPr>
              <w:t>MEASURED BY:</w:t>
            </w:r>
          </w:p>
          <w:p w14:paraId="7711CF91" w14:textId="77777777" w:rsidR="004B6C9E" w:rsidRPr="00E57414" w:rsidRDefault="004B6C9E" w:rsidP="00E8397A">
            <w:pPr>
              <w:rPr>
                <w:rFonts w:ascii="Arial" w:hAnsi="Arial"/>
                <w:sz w:val="21"/>
                <w:szCs w:val="21"/>
              </w:rPr>
            </w:pPr>
            <w:r w:rsidRPr="00E57414">
              <w:rPr>
                <w:rFonts w:ascii="Arial" w:hAnsi="Arial"/>
                <w:sz w:val="21"/>
                <w:szCs w:val="21"/>
              </w:rPr>
              <w:t xml:space="preserve">A  </w:t>
            </w:r>
            <w:r w:rsidR="00E57414" w:rsidRPr="00E57414">
              <w:rPr>
                <w:rFonts w:ascii="Arial" w:hAnsi="Arial"/>
                <w:sz w:val="21"/>
                <w:szCs w:val="21"/>
              </w:rPr>
              <w:t xml:space="preserve"> </w:t>
            </w:r>
            <w:r w:rsidR="00E57414">
              <w:rPr>
                <w:rFonts w:ascii="Arial" w:hAnsi="Arial"/>
                <w:sz w:val="21"/>
                <w:szCs w:val="21"/>
              </w:rPr>
              <w:t xml:space="preserve">  </w:t>
            </w:r>
            <w:r w:rsidRPr="00E57414">
              <w:rPr>
                <w:rFonts w:ascii="Arial" w:hAnsi="Arial"/>
                <w:sz w:val="21"/>
                <w:szCs w:val="21"/>
              </w:rPr>
              <w:t>Application form</w:t>
            </w:r>
          </w:p>
          <w:p w14:paraId="0154E737" w14:textId="77777777" w:rsidR="004B6C9E" w:rsidRPr="002F0549" w:rsidRDefault="004B6C9E" w:rsidP="004E524F">
            <w:pPr>
              <w:rPr>
                <w:rFonts w:ascii="Arial" w:hAnsi="Arial"/>
                <w:sz w:val="21"/>
                <w:szCs w:val="21"/>
              </w:rPr>
            </w:pPr>
            <w:r w:rsidRPr="00E57414">
              <w:rPr>
                <w:rFonts w:ascii="Arial" w:hAnsi="Arial"/>
                <w:sz w:val="21"/>
                <w:szCs w:val="21"/>
              </w:rPr>
              <w:t xml:space="preserve">I   </w:t>
            </w:r>
            <w:r w:rsidR="00487932" w:rsidRPr="00E57414">
              <w:rPr>
                <w:rFonts w:ascii="Arial" w:hAnsi="Arial"/>
                <w:sz w:val="21"/>
                <w:szCs w:val="21"/>
              </w:rPr>
              <w:t xml:space="preserve"> </w:t>
            </w:r>
            <w:r w:rsidR="00E57414" w:rsidRPr="00E57414">
              <w:rPr>
                <w:rFonts w:ascii="Arial" w:hAnsi="Arial"/>
                <w:sz w:val="21"/>
                <w:szCs w:val="21"/>
              </w:rPr>
              <w:t xml:space="preserve"> </w:t>
            </w:r>
            <w:r w:rsidR="00E57414">
              <w:rPr>
                <w:rFonts w:ascii="Arial" w:hAnsi="Arial"/>
                <w:sz w:val="21"/>
                <w:szCs w:val="21"/>
              </w:rPr>
              <w:t xml:space="preserve"> </w:t>
            </w:r>
            <w:r w:rsidRPr="00E57414">
              <w:rPr>
                <w:rFonts w:ascii="Arial" w:hAnsi="Arial"/>
                <w:sz w:val="21"/>
                <w:szCs w:val="21"/>
              </w:rPr>
              <w:t>Interview</w:t>
            </w:r>
          </w:p>
        </w:tc>
      </w:tr>
      <w:tr w:rsidR="007C7B54" w14:paraId="6167071A" w14:textId="77777777" w:rsidTr="00742210">
        <w:trPr>
          <w:trHeight w:val="505"/>
        </w:trPr>
        <w:tc>
          <w:tcPr>
            <w:tcW w:w="9770" w:type="dxa"/>
            <w:gridSpan w:val="4"/>
            <w:tcBorders>
              <w:top w:val="single" w:sz="4" w:space="0" w:color="auto"/>
              <w:left w:val="single" w:sz="6" w:space="0" w:color="auto"/>
              <w:bottom w:val="single" w:sz="4" w:space="0" w:color="auto"/>
              <w:right w:val="single" w:sz="6" w:space="0" w:color="auto"/>
            </w:tcBorders>
            <w:shd w:val="clear" w:color="auto" w:fill="BFBFBF"/>
          </w:tcPr>
          <w:p w14:paraId="1E8C5F03" w14:textId="77777777" w:rsidR="007C7B54" w:rsidRDefault="007C7B54" w:rsidP="00837682">
            <w:pPr>
              <w:spacing w:before="120" w:after="120"/>
              <w:rPr>
                <w:rFonts w:ascii="Arial" w:hAnsi="Arial"/>
                <w:b/>
              </w:rPr>
            </w:pPr>
            <w:r>
              <w:rPr>
                <w:rFonts w:ascii="Arial" w:hAnsi="Arial"/>
                <w:b/>
              </w:rPr>
              <w:t>EDUCATION/TRAINING</w:t>
            </w:r>
          </w:p>
          <w:p w14:paraId="0A25A63C" w14:textId="77777777" w:rsidR="007C7B54" w:rsidRPr="00CB39D7" w:rsidRDefault="007C7B54" w:rsidP="00837682">
            <w:pPr>
              <w:spacing w:before="120" w:after="120"/>
              <w:rPr>
                <w:rFonts w:ascii="Arial" w:hAnsi="Arial"/>
                <w:b/>
                <w:sz w:val="21"/>
                <w:szCs w:val="21"/>
              </w:rPr>
            </w:pPr>
            <w:r w:rsidRPr="00774DFD">
              <w:rPr>
                <w:rFonts w:ascii="Arial" w:hAnsi="Arial"/>
                <w:i/>
                <w:sz w:val="16"/>
                <w:szCs w:val="16"/>
              </w:rPr>
              <w:t>(Academic, vocational/professional and other training)</w:t>
            </w:r>
          </w:p>
        </w:tc>
      </w:tr>
      <w:tr w:rsidR="006D5A1B" w14:paraId="1DAAFFDB" w14:textId="77777777" w:rsidTr="002F0549">
        <w:trPr>
          <w:trHeight w:val="348"/>
        </w:trPr>
        <w:tc>
          <w:tcPr>
            <w:tcW w:w="5778" w:type="dxa"/>
            <w:tcBorders>
              <w:top w:val="single" w:sz="4" w:space="0" w:color="auto"/>
              <w:left w:val="single" w:sz="6" w:space="0" w:color="auto"/>
              <w:bottom w:val="single" w:sz="4" w:space="0" w:color="auto"/>
              <w:right w:val="single" w:sz="6" w:space="0" w:color="auto"/>
            </w:tcBorders>
          </w:tcPr>
          <w:p w14:paraId="48885496" w14:textId="77777777" w:rsidR="00086FF3" w:rsidRPr="00507A46" w:rsidRDefault="00E86041" w:rsidP="00837682">
            <w:pPr>
              <w:spacing w:before="120" w:after="120"/>
              <w:rPr>
                <w:rFonts w:ascii="Arial" w:hAnsi="Arial"/>
                <w:szCs w:val="22"/>
              </w:rPr>
            </w:pPr>
            <w:r w:rsidRPr="00507A46">
              <w:rPr>
                <w:rFonts w:ascii="Arial" w:hAnsi="Arial"/>
                <w:szCs w:val="22"/>
              </w:rPr>
              <w:t>Doctoral Degree</w:t>
            </w:r>
            <w:r w:rsidR="00813A06">
              <w:rPr>
                <w:rFonts w:ascii="Arial" w:hAnsi="Arial"/>
                <w:szCs w:val="22"/>
              </w:rPr>
              <w:t>.</w:t>
            </w:r>
            <w:r w:rsidRPr="00507A46">
              <w:rPr>
                <w:rFonts w:ascii="Arial" w:hAnsi="Arial"/>
                <w:szCs w:val="22"/>
              </w:rPr>
              <w:t xml:space="preserve"> </w:t>
            </w:r>
          </w:p>
        </w:tc>
        <w:tc>
          <w:tcPr>
            <w:tcW w:w="1985" w:type="dxa"/>
            <w:tcBorders>
              <w:top w:val="single" w:sz="4" w:space="0" w:color="auto"/>
              <w:left w:val="single" w:sz="6" w:space="0" w:color="auto"/>
              <w:bottom w:val="single" w:sz="4" w:space="0" w:color="auto"/>
              <w:right w:val="single" w:sz="6" w:space="0" w:color="auto"/>
            </w:tcBorders>
            <w:vAlign w:val="center"/>
          </w:tcPr>
          <w:p w14:paraId="3121E273" w14:textId="77777777" w:rsidR="00E86041" w:rsidRPr="00507A46" w:rsidRDefault="00011965" w:rsidP="00837682">
            <w:pPr>
              <w:spacing w:before="120" w:after="120"/>
              <w:jc w:val="center"/>
              <w:rPr>
                <w:rFonts w:ascii="Arial" w:hAnsi="Arial"/>
                <w:szCs w:val="22"/>
              </w:rPr>
            </w:pPr>
            <w:r>
              <w:rPr>
                <w:rFonts w:ascii="Arial" w:hAnsi="Arial"/>
                <w:szCs w:val="22"/>
              </w:rPr>
              <w:t>D</w:t>
            </w:r>
          </w:p>
        </w:tc>
        <w:tc>
          <w:tcPr>
            <w:tcW w:w="2007" w:type="dxa"/>
            <w:gridSpan w:val="2"/>
            <w:tcBorders>
              <w:top w:val="single" w:sz="4" w:space="0" w:color="auto"/>
              <w:left w:val="single" w:sz="6" w:space="0" w:color="auto"/>
              <w:bottom w:val="single" w:sz="4" w:space="0" w:color="auto"/>
              <w:right w:val="single" w:sz="6" w:space="0" w:color="auto"/>
            </w:tcBorders>
            <w:vAlign w:val="center"/>
          </w:tcPr>
          <w:p w14:paraId="7BF91517" w14:textId="77777777" w:rsidR="004E524F" w:rsidRPr="00507A46" w:rsidRDefault="004E524F" w:rsidP="00837682">
            <w:pPr>
              <w:spacing w:before="120" w:after="120"/>
              <w:jc w:val="center"/>
              <w:rPr>
                <w:rFonts w:ascii="Arial" w:hAnsi="Arial"/>
                <w:szCs w:val="22"/>
              </w:rPr>
            </w:pPr>
            <w:r w:rsidRPr="00507A46">
              <w:rPr>
                <w:rFonts w:ascii="Arial" w:hAnsi="Arial"/>
                <w:szCs w:val="22"/>
              </w:rPr>
              <w:t>A</w:t>
            </w:r>
          </w:p>
        </w:tc>
      </w:tr>
      <w:tr w:rsidR="00837682" w14:paraId="00008D67" w14:textId="77777777" w:rsidTr="002F0549">
        <w:trPr>
          <w:trHeight w:val="846"/>
        </w:trPr>
        <w:tc>
          <w:tcPr>
            <w:tcW w:w="5778" w:type="dxa"/>
            <w:tcBorders>
              <w:top w:val="single" w:sz="4" w:space="0" w:color="auto"/>
              <w:left w:val="single" w:sz="6" w:space="0" w:color="auto"/>
              <w:right w:val="single" w:sz="6" w:space="0" w:color="auto"/>
            </w:tcBorders>
          </w:tcPr>
          <w:p w14:paraId="442628A2" w14:textId="77777777" w:rsidR="00837682" w:rsidRPr="00507A46" w:rsidRDefault="00837682" w:rsidP="00837682">
            <w:pPr>
              <w:spacing w:before="120" w:after="120"/>
              <w:rPr>
                <w:rFonts w:ascii="Arial" w:hAnsi="Arial" w:cs="Arial"/>
                <w:szCs w:val="22"/>
              </w:rPr>
            </w:pPr>
            <w:r w:rsidRPr="00507A46">
              <w:rPr>
                <w:rFonts w:ascii="Arial" w:hAnsi="Arial" w:cs="Arial"/>
                <w:szCs w:val="22"/>
              </w:rPr>
              <w:t>Evidence of continuous professional development and professional excellence</w:t>
            </w:r>
            <w:r w:rsidR="00813A06">
              <w:rPr>
                <w:rFonts w:ascii="Arial" w:hAnsi="Arial" w:cs="Arial"/>
                <w:szCs w:val="22"/>
              </w:rPr>
              <w:t>.</w:t>
            </w:r>
          </w:p>
        </w:tc>
        <w:tc>
          <w:tcPr>
            <w:tcW w:w="1985" w:type="dxa"/>
            <w:tcBorders>
              <w:top w:val="single" w:sz="4" w:space="0" w:color="auto"/>
              <w:left w:val="single" w:sz="6" w:space="0" w:color="auto"/>
              <w:right w:val="single" w:sz="6" w:space="0" w:color="auto"/>
            </w:tcBorders>
            <w:vAlign w:val="center"/>
          </w:tcPr>
          <w:p w14:paraId="06F1B1E9" w14:textId="77777777" w:rsidR="00837682" w:rsidRPr="00507A46" w:rsidRDefault="00837682" w:rsidP="00837682">
            <w:pPr>
              <w:spacing w:before="120" w:after="120"/>
              <w:jc w:val="center"/>
              <w:rPr>
                <w:rFonts w:ascii="Arial" w:hAnsi="Arial"/>
                <w:szCs w:val="22"/>
              </w:rPr>
            </w:pPr>
            <w:r w:rsidRPr="00507A46">
              <w:rPr>
                <w:rFonts w:ascii="Arial" w:hAnsi="Arial"/>
                <w:szCs w:val="22"/>
              </w:rPr>
              <w:t>E</w:t>
            </w:r>
          </w:p>
        </w:tc>
        <w:tc>
          <w:tcPr>
            <w:tcW w:w="2007" w:type="dxa"/>
            <w:gridSpan w:val="2"/>
            <w:tcBorders>
              <w:top w:val="single" w:sz="4" w:space="0" w:color="auto"/>
              <w:left w:val="single" w:sz="6" w:space="0" w:color="auto"/>
              <w:right w:val="single" w:sz="6" w:space="0" w:color="auto"/>
            </w:tcBorders>
            <w:vAlign w:val="center"/>
          </w:tcPr>
          <w:p w14:paraId="0142F012" w14:textId="77777777" w:rsidR="00837682" w:rsidRPr="00507A46" w:rsidRDefault="00837682" w:rsidP="00837682">
            <w:pPr>
              <w:spacing w:before="120" w:after="120"/>
              <w:jc w:val="center"/>
              <w:rPr>
                <w:rFonts w:ascii="Arial" w:hAnsi="Arial"/>
                <w:szCs w:val="22"/>
              </w:rPr>
            </w:pPr>
            <w:r w:rsidRPr="00507A46">
              <w:rPr>
                <w:rFonts w:ascii="Arial" w:hAnsi="Arial"/>
                <w:szCs w:val="22"/>
              </w:rPr>
              <w:t>A</w:t>
            </w:r>
          </w:p>
        </w:tc>
      </w:tr>
      <w:tr w:rsidR="00AA5361" w14:paraId="21875682" w14:textId="77777777" w:rsidTr="002F0549">
        <w:trPr>
          <w:trHeight w:val="546"/>
        </w:trPr>
        <w:tc>
          <w:tcPr>
            <w:tcW w:w="5778" w:type="dxa"/>
            <w:tcBorders>
              <w:top w:val="single" w:sz="4" w:space="0" w:color="auto"/>
              <w:left w:val="single" w:sz="6" w:space="0" w:color="auto"/>
              <w:right w:val="single" w:sz="6" w:space="0" w:color="auto"/>
            </w:tcBorders>
          </w:tcPr>
          <w:p w14:paraId="303D5800" w14:textId="77777777" w:rsidR="00AA5361" w:rsidRPr="00507A46" w:rsidRDefault="00AA5361" w:rsidP="00837682">
            <w:pPr>
              <w:spacing w:before="120" w:after="120"/>
              <w:rPr>
                <w:rFonts w:ascii="Arial" w:hAnsi="Arial" w:cs="Arial"/>
                <w:szCs w:val="22"/>
              </w:rPr>
            </w:pPr>
            <w:r w:rsidRPr="00507A46">
              <w:rPr>
                <w:rFonts w:ascii="Arial" w:hAnsi="Arial" w:cs="Arial"/>
                <w:szCs w:val="22"/>
              </w:rPr>
              <w:t>Senior or Principal Fellowship of the HE Academy</w:t>
            </w:r>
            <w:r w:rsidR="00813A06">
              <w:rPr>
                <w:rFonts w:ascii="Arial" w:hAnsi="Arial" w:cs="Arial"/>
                <w:szCs w:val="22"/>
              </w:rPr>
              <w:t>.</w:t>
            </w:r>
          </w:p>
        </w:tc>
        <w:tc>
          <w:tcPr>
            <w:tcW w:w="1985" w:type="dxa"/>
            <w:tcBorders>
              <w:top w:val="single" w:sz="4" w:space="0" w:color="auto"/>
              <w:left w:val="single" w:sz="6" w:space="0" w:color="auto"/>
              <w:right w:val="single" w:sz="6" w:space="0" w:color="auto"/>
            </w:tcBorders>
            <w:vAlign w:val="center"/>
          </w:tcPr>
          <w:p w14:paraId="3C65C417" w14:textId="77777777" w:rsidR="00AA5361" w:rsidRPr="00507A46" w:rsidRDefault="00AA5361" w:rsidP="00837682">
            <w:pPr>
              <w:spacing w:before="120" w:after="120"/>
              <w:jc w:val="center"/>
              <w:rPr>
                <w:rFonts w:ascii="Arial" w:hAnsi="Arial"/>
                <w:szCs w:val="22"/>
              </w:rPr>
            </w:pPr>
            <w:r w:rsidRPr="00507A46">
              <w:rPr>
                <w:rFonts w:ascii="Arial" w:hAnsi="Arial"/>
                <w:szCs w:val="22"/>
              </w:rPr>
              <w:t>D</w:t>
            </w:r>
          </w:p>
        </w:tc>
        <w:tc>
          <w:tcPr>
            <w:tcW w:w="2007" w:type="dxa"/>
            <w:gridSpan w:val="2"/>
            <w:tcBorders>
              <w:top w:val="single" w:sz="4" w:space="0" w:color="auto"/>
              <w:left w:val="single" w:sz="6" w:space="0" w:color="auto"/>
              <w:right w:val="single" w:sz="6" w:space="0" w:color="auto"/>
            </w:tcBorders>
            <w:vAlign w:val="center"/>
          </w:tcPr>
          <w:p w14:paraId="272069CB" w14:textId="77777777" w:rsidR="00AA5361" w:rsidRPr="00507A46" w:rsidRDefault="00AA5361" w:rsidP="00837682">
            <w:pPr>
              <w:spacing w:before="120" w:after="120"/>
              <w:jc w:val="center"/>
              <w:rPr>
                <w:rFonts w:ascii="Arial" w:hAnsi="Arial"/>
                <w:szCs w:val="22"/>
              </w:rPr>
            </w:pPr>
            <w:r w:rsidRPr="00507A46">
              <w:rPr>
                <w:rFonts w:ascii="Arial" w:hAnsi="Arial"/>
                <w:szCs w:val="22"/>
              </w:rPr>
              <w:t>A</w:t>
            </w:r>
          </w:p>
        </w:tc>
      </w:tr>
      <w:tr w:rsidR="007C7B54" w14:paraId="36D58A30" w14:textId="77777777" w:rsidTr="004E524F">
        <w:trPr>
          <w:trHeight w:val="489"/>
        </w:trPr>
        <w:tc>
          <w:tcPr>
            <w:tcW w:w="9770" w:type="dxa"/>
            <w:gridSpan w:val="4"/>
            <w:tcBorders>
              <w:top w:val="single" w:sz="4" w:space="0" w:color="auto"/>
              <w:left w:val="single" w:sz="6" w:space="0" w:color="auto"/>
              <w:bottom w:val="single" w:sz="4" w:space="0" w:color="auto"/>
              <w:right w:val="single" w:sz="6" w:space="0" w:color="auto"/>
            </w:tcBorders>
            <w:shd w:val="clear" w:color="auto" w:fill="BFBFBF"/>
          </w:tcPr>
          <w:p w14:paraId="600E70D2" w14:textId="77777777" w:rsidR="007C7B54" w:rsidRDefault="007C7B54" w:rsidP="00837682">
            <w:pPr>
              <w:spacing w:before="120" w:after="120"/>
              <w:rPr>
                <w:rFonts w:ascii="Arial" w:hAnsi="Arial"/>
                <w:b/>
              </w:rPr>
            </w:pPr>
            <w:r>
              <w:rPr>
                <w:rFonts w:ascii="Arial" w:hAnsi="Arial"/>
                <w:b/>
              </w:rPr>
              <w:t>KNOWLEDGE &amp; EXPERIENCE</w:t>
            </w:r>
          </w:p>
          <w:p w14:paraId="250B1FF4" w14:textId="77777777" w:rsidR="007C7B54" w:rsidRPr="00CB39D7" w:rsidRDefault="007C7B54" w:rsidP="00837682">
            <w:pPr>
              <w:spacing w:before="120" w:after="120"/>
              <w:rPr>
                <w:rFonts w:ascii="Arial" w:hAnsi="Arial"/>
                <w:b/>
                <w:sz w:val="21"/>
                <w:szCs w:val="21"/>
              </w:rPr>
            </w:pPr>
            <w:r>
              <w:rPr>
                <w:rFonts w:ascii="Arial" w:hAnsi="Arial"/>
                <w:i/>
                <w:sz w:val="16"/>
                <w:szCs w:val="16"/>
              </w:rPr>
              <w:t>(e.g. report writing, office experience, Microsoft office)</w:t>
            </w:r>
          </w:p>
        </w:tc>
      </w:tr>
      <w:tr w:rsidR="00686FE6" w14:paraId="20872E52" w14:textId="77777777" w:rsidTr="002F0549">
        <w:trPr>
          <w:trHeight w:val="1576"/>
        </w:trPr>
        <w:tc>
          <w:tcPr>
            <w:tcW w:w="5778" w:type="dxa"/>
            <w:tcBorders>
              <w:top w:val="single" w:sz="4" w:space="0" w:color="auto"/>
              <w:left w:val="single" w:sz="6" w:space="0" w:color="auto"/>
              <w:bottom w:val="single" w:sz="4" w:space="0" w:color="auto"/>
              <w:right w:val="single" w:sz="6" w:space="0" w:color="auto"/>
            </w:tcBorders>
          </w:tcPr>
          <w:p w14:paraId="39233645" w14:textId="77777777" w:rsidR="004E0623" w:rsidRPr="004E0623" w:rsidRDefault="00686FE6" w:rsidP="004E0623">
            <w:pPr>
              <w:spacing w:before="120" w:after="120"/>
              <w:rPr>
                <w:rFonts w:ascii="Arial" w:hAnsi="Arial" w:cs="Arial"/>
              </w:rPr>
            </w:pPr>
            <w:r w:rsidRPr="000B3A6E">
              <w:rPr>
                <w:rFonts w:ascii="Arial" w:hAnsi="Arial"/>
              </w:rPr>
              <w:t>Outstanding academic achievement</w:t>
            </w:r>
            <w:r w:rsidR="00831493" w:rsidRPr="000B3A6E">
              <w:rPr>
                <w:rFonts w:ascii="Arial" w:hAnsi="Arial"/>
              </w:rPr>
              <w:t xml:space="preserve">. </w:t>
            </w:r>
            <w:r w:rsidRPr="000B3A6E">
              <w:rPr>
                <w:rFonts w:ascii="Arial" w:hAnsi="Arial"/>
              </w:rPr>
              <w:t xml:space="preserve"> </w:t>
            </w:r>
            <w:r w:rsidR="00831493" w:rsidRPr="000B3A6E">
              <w:rPr>
                <w:rFonts w:ascii="Arial" w:hAnsi="Arial"/>
              </w:rPr>
              <w:t>Excellent and</w:t>
            </w:r>
            <w:r w:rsidR="004563D6" w:rsidRPr="000B3A6E">
              <w:rPr>
                <w:rFonts w:ascii="Arial" w:hAnsi="Arial"/>
              </w:rPr>
              <w:t xml:space="preserve"> </w:t>
            </w:r>
            <w:r w:rsidR="00831493" w:rsidRPr="000B3A6E">
              <w:rPr>
                <w:rFonts w:ascii="Arial" w:hAnsi="Arial"/>
              </w:rPr>
              <w:t xml:space="preserve">sustained track record of academic rigour and professional engagement. </w:t>
            </w:r>
            <w:r w:rsidR="004E0623">
              <w:rPr>
                <w:rFonts w:ascii="Arial" w:hAnsi="Arial" w:cs="Arial"/>
              </w:rPr>
              <w:t>E</w:t>
            </w:r>
            <w:r w:rsidR="00A4542C" w:rsidRPr="00A4542C">
              <w:rPr>
                <w:rFonts w:ascii="Arial" w:hAnsi="Arial" w:cs="Arial"/>
              </w:rPr>
              <w:t>xtensive knowledge of the principles, theory and practice of own (and, where appropriate, related) academic discipline(s).</w:t>
            </w:r>
          </w:p>
        </w:tc>
        <w:tc>
          <w:tcPr>
            <w:tcW w:w="1985" w:type="dxa"/>
            <w:tcBorders>
              <w:top w:val="single" w:sz="4" w:space="0" w:color="auto"/>
              <w:left w:val="single" w:sz="6" w:space="0" w:color="auto"/>
              <w:bottom w:val="single" w:sz="4" w:space="0" w:color="auto"/>
              <w:right w:val="single" w:sz="6" w:space="0" w:color="auto"/>
            </w:tcBorders>
            <w:vAlign w:val="center"/>
          </w:tcPr>
          <w:p w14:paraId="16E5BEF3" w14:textId="77777777" w:rsidR="00686FE6" w:rsidRPr="000B3A6E" w:rsidRDefault="00686FE6" w:rsidP="00837682">
            <w:pPr>
              <w:spacing w:before="120" w:after="120"/>
              <w:jc w:val="center"/>
              <w:rPr>
                <w:rFonts w:ascii="Arial" w:hAnsi="Arial"/>
                <w:szCs w:val="21"/>
              </w:rPr>
            </w:pPr>
            <w:r w:rsidRPr="000B3A6E">
              <w:rPr>
                <w:rFonts w:ascii="Arial" w:hAnsi="Arial"/>
                <w:szCs w:val="21"/>
              </w:rPr>
              <w:t>E</w:t>
            </w:r>
          </w:p>
        </w:tc>
        <w:tc>
          <w:tcPr>
            <w:tcW w:w="2007" w:type="dxa"/>
            <w:gridSpan w:val="2"/>
            <w:tcBorders>
              <w:top w:val="single" w:sz="4" w:space="0" w:color="auto"/>
              <w:left w:val="single" w:sz="6" w:space="0" w:color="auto"/>
              <w:bottom w:val="single" w:sz="4" w:space="0" w:color="auto"/>
              <w:right w:val="single" w:sz="6" w:space="0" w:color="auto"/>
            </w:tcBorders>
            <w:vAlign w:val="center"/>
          </w:tcPr>
          <w:p w14:paraId="06DB2781" w14:textId="77777777" w:rsidR="00686FE6" w:rsidRPr="000B3A6E" w:rsidRDefault="00686FE6" w:rsidP="00837682">
            <w:pPr>
              <w:spacing w:before="120" w:after="120"/>
              <w:jc w:val="center"/>
              <w:rPr>
                <w:rFonts w:ascii="Arial" w:hAnsi="Arial"/>
                <w:szCs w:val="21"/>
              </w:rPr>
            </w:pPr>
            <w:r w:rsidRPr="000B3A6E">
              <w:rPr>
                <w:rFonts w:ascii="Arial" w:hAnsi="Arial"/>
                <w:szCs w:val="21"/>
              </w:rPr>
              <w:t>A</w:t>
            </w:r>
          </w:p>
        </w:tc>
      </w:tr>
      <w:tr w:rsidR="00837682" w14:paraId="16AA9BBF" w14:textId="77777777" w:rsidTr="002F0549">
        <w:trPr>
          <w:trHeight w:val="857"/>
        </w:trPr>
        <w:tc>
          <w:tcPr>
            <w:tcW w:w="5778" w:type="dxa"/>
            <w:tcBorders>
              <w:top w:val="single" w:sz="4" w:space="0" w:color="auto"/>
              <w:left w:val="single" w:sz="6" w:space="0" w:color="auto"/>
              <w:bottom w:val="single" w:sz="4" w:space="0" w:color="auto"/>
              <w:right w:val="single" w:sz="6" w:space="0" w:color="auto"/>
            </w:tcBorders>
          </w:tcPr>
          <w:p w14:paraId="7D08CAF0" w14:textId="77777777" w:rsidR="00837682" w:rsidRPr="000B3A6E" w:rsidRDefault="00837682" w:rsidP="00E06A1E">
            <w:pPr>
              <w:spacing w:before="120" w:after="120"/>
              <w:rPr>
                <w:rFonts w:ascii="Arial" w:hAnsi="Arial"/>
              </w:rPr>
            </w:pPr>
            <w:r w:rsidRPr="000B3A6E">
              <w:rPr>
                <w:rFonts w:ascii="Arial" w:hAnsi="Arial"/>
              </w:rPr>
              <w:t>A</w:t>
            </w:r>
            <w:r w:rsidR="00E06A1E" w:rsidRPr="000B3A6E">
              <w:rPr>
                <w:rFonts w:ascii="Arial" w:hAnsi="Arial"/>
              </w:rPr>
              <w:t xml:space="preserve"> track record of </w:t>
            </w:r>
            <w:r w:rsidR="000B3A6E" w:rsidRPr="000B3A6E">
              <w:rPr>
                <w:rFonts w:ascii="Arial" w:hAnsi="Arial"/>
              </w:rPr>
              <w:t>successful</w:t>
            </w:r>
            <w:r w:rsidR="004F4493" w:rsidRPr="000B3A6E">
              <w:rPr>
                <w:rFonts w:ascii="Arial" w:hAnsi="Arial"/>
              </w:rPr>
              <w:t xml:space="preserve"> </w:t>
            </w:r>
            <w:r w:rsidR="00E06A1E" w:rsidRPr="000B3A6E">
              <w:rPr>
                <w:rFonts w:ascii="Arial" w:hAnsi="Arial"/>
              </w:rPr>
              <w:t xml:space="preserve">research in </w:t>
            </w:r>
            <w:r w:rsidR="000B3A6E" w:rsidRPr="000B3A6E">
              <w:rPr>
                <w:rFonts w:ascii="Arial" w:hAnsi="Arial"/>
              </w:rPr>
              <w:t>a</w:t>
            </w:r>
            <w:r w:rsidR="005316BF" w:rsidRPr="000B3A6E">
              <w:rPr>
                <w:rFonts w:ascii="Arial" w:hAnsi="Arial"/>
              </w:rPr>
              <w:t xml:space="preserve"> </w:t>
            </w:r>
            <w:r w:rsidR="004E0623">
              <w:rPr>
                <w:rFonts w:ascii="Arial" w:hAnsi="Arial"/>
              </w:rPr>
              <w:t xml:space="preserve">relevant </w:t>
            </w:r>
            <w:r w:rsidR="00E06A1E" w:rsidRPr="000B3A6E">
              <w:rPr>
                <w:rFonts w:ascii="Arial" w:hAnsi="Arial"/>
              </w:rPr>
              <w:t xml:space="preserve">discipline </w:t>
            </w:r>
            <w:r w:rsidR="000B3A6E" w:rsidRPr="000B3A6E">
              <w:rPr>
                <w:rFonts w:ascii="Arial" w:hAnsi="Arial"/>
              </w:rPr>
              <w:t>area</w:t>
            </w:r>
            <w:r w:rsidR="004E0623">
              <w:rPr>
                <w:rFonts w:ascii="Arial" w:hAnsi="Arial"/>
              </w:rPr>
              <w:t>.</w:t>
            </w:r>
          </w:p>
        </w:tc>
        <w:tc>
          <w:tcPr>
            <w:tcW w:w="1985" w:type="dxa"/>
            <w:tcBorders>
              <w:top w:val="single" w:sz="4" w:space="0" w:color="auto"/>
              <w:left w:val="single" w:sz="6" w:space="0" w:color="auto"/>
              <w:bottom w:val="single" w:sz="4" w:space="0" w:color="auto"/>
              <w:right w:val="single" w:sz="6" w:space="0" w:color="auto"/>
            </w:tcBorders>
            <w:vAlign w:val="center"/>
          </w:tcPr>
          <w:p w14:paraId="555E6082" w14:textId="77777777" w:rsidR="00837682" w:rsidRPr="000B3A6E" w:rsidRDefault="00837682" w:rsidP="00837682">
            <w:pPr>
              <w:spacing w:before="120" w:after="120"/>
              <w:jc w:val="center"/>
              <w:rPr>
                <w:rFonts w:ascii="Arial" w:hAnsi="Arial"/>
                <w:szCs w:val="21"/>
              </w:rPr>
            </w:pPr>
            <w:r w:rsidRPr="000B3A6E">
              <w:rPr>
                <w:rFonts w:ascii="Arial" w:hAnsi="Arial"/>
                <w:szCs w:val="21"/>
              </w:rPr>
              <w:t>E</w:t>
            </w:r>
          </w:p>
        </w:tc>
        <w:tc>
          <w:tcPr>
            <w:tcW w:w="2007" w:type="dxa"/>
            <w:gridSpan w:val="2"/>
            <w:tcBorders>
              <w:top w:val="single" w:sz="4" w:space="0" w:color="auto"/>
              <w:left w:val="single" w:sz="6" w:space="0" w:color="auto"/>
              <w:bottom w:val="single" w:sz="4" w:space="0" w:color="auto"/>
              <w:right w:val="single" w:sz="6" w:space="0" w:color="auto"/>
            </w:tcBorders>
            <w:vAlign w:val="center"/>
          </w:tcPr>
          <w:p w14:paraId="20A936DE" w14:textId="77777777" w:rsidR="00837682" w:rsidRPr="000B3A6E" w:rsidRDefault="00837682" w:rsidP="00837682">
            <w:pPr>
              <w:spacing w:before="120" w:after="120"/>
              <w:jc w:val="center"/>
              <w:rPr>
                <w:rFonts w:ascii="Arial" w:hAnsi="Arial"/>
                <w:szCs w:val="21"/>
              </w:rPr>
            </w:pPr>
            <w:r w:rsidRPr="000B3A6E">
              <w:rPr>
                <w:rFonts w:ascii="Arial" w:hAnsi="Arial"/>
                <w:szCs w:val="21"/>
              </w:rPr>
              <w:t>A</w:t>
            </w:r>
          </w:p>
        </w:tc>
      </w:tr>
      <w:tr w:rsidR="00962F72" w14:paraId="091ED781" w14:textId="77777777" w:rsidTr="002F0549">
        <w:trPr>
          <w:trHeight w:val="857"/>
        </w:trPr>
        <w:tc>
          <w:tcPr>
            <w:tcW w:w="5778" w:type="dxa"/>
            <w:tcBorders>
              <w:top w:val="single" w:sz="4" w:space="0" w:color="auto"/>
              <w:left w:val="single" w:sz="6" w:space="0" w:color="auto"/>
              <w:bottom w:val="single" w:sz="4" w:space="0" w:color="auto"/>
              <w:right w:val="single" w:sz="6" w:space="0" w:color="auto"/>
            </w:tcBorders>
          </w:tcPr>
          <w:p w14:paraId="2A25B199" w14:textId="77777777" w:rsidR="00962F72" w:rsidRPr="000B3A6E" w:rsidRDefault="00962F72" w:rsidP="00962F72">
            <w:pPr>
              <w:spacing w:before="120" w:after="120"/>
              <w:rPr>
                <w:rFonts w:ascii="Arial" w:hAnsi="Arial"/>
              </w:rPr>
            </w:pPr>
            <w:r w:rsidRPr="000B3A6E">
              <w:rPr>
                <w:rFonts w:ascii="Arial" w:hAnsi="Arial"/>
              </w:rPr>
              <w:t>Current or recent experience of empowering academic colleagues to deliver excellence in teaching and research.</w:t>
            </w:r>
          </w:p>
        </w:tc>
        <w:tc>
          <w:tcPr>
            <w:tcW w:w="1985" w:type="dxa"/>
            <w:tcBorders>
              <w:top w:val="single" w:sz="4" w:space="0" w:color="auto"/>
              <w:left w:val="single" w:sz="6" w:space="0" w:color="auto"/>
              <w:bottom w:val="single" w:sz="4" w:space="0" w:color="auto"/>
              <w:right w:val="single" w:sz="6" w:space="0" w:color="auto"/>
            </w:tcBorders>
            <w:vAlign w:val="center"/>
          </w:tcPr>
          <w:p w14:paraId="031B11CD" w14:textId="77777777" w:rsidR="00962F72" w:rsidRPr="000B3A6E" w:rsidRDefault="005316BF" w:rsidP="00837682">
            <w:pPr>
              <w:spacing w:before="120" w:after="120"/>
              <w:jc w:val="center"/>
              <w:rPr>
                <w:rFonts w:ascii="Arial" w:hAnsi="Arial"/>
                <w:szCs w:val="21"/>
              </w:rPr>
            </w:pPr>
            <w:r w:rsidRPr="000B3A6E">
              <w:rPr>
                <w:rFonts w:ascii="Arial" w:hAnsi="Arial"/>
                <w:szCs w:val="21"/>
              </w:rPr>
              <w:t>E</w:t>
            </w:r>
          </w:p>
        </w:tc>
        <w:tc>
          <w:tcPr>
            <w:tcW w:w="2007" w:type="dxa"/>
            <w:gridSpan w:val="2"/>
            <w:tcBorders>
              <w:top w:val="single" w:sz="4" w:space="0" w:color="auto"/>
              <w:left w:val="single" w:sz="6" w:space="0" w:color="auto"/>
              <w:bottom w:val="single" w:sz="4" w:space="0" w:color="auto"/>
              <w:right w:val="single" w:sz="6" w:space="0" w:color="auto"/>
            </w:tcBorders>
            <w:vAlign w:val="center"/>
          </w:tcPr>
          <w:p w14:paraId="4086A96F" w14:textId="77777777" w:rsidR="00962F72" w:rsidRPr="000B3A6E" w:rsidRDefault="004F4493" w:rsidP="00837682">
            <w:pPr>
              <w:spacing w:before="120" w:after="120"/>
              <w:jc w:val="center"/>
              <w:rPr>
                <w:rFonts w:ascii="Arial" w:hAnsi="Arial"/>
                <w:szCs w:val="21"/>
              </w:rPr>
            </w:pPr>
            <w:r w:rsidRPr="000B3A6E">
              <w:rPr>
                <w:rFonts w:ascii="Arial" w:hAnsi="Arial"/>
                <w:szCs w:val="21"/>
              </w:rPr>
              <w:t>A/I</w:t>
            </w:r>
          </w:p>
        </w:tc>
      </w:tr>
      <w:tr w:rsidR="00837682" w14:paraId="46DC8F82" w14:textId="77777777" w:rsidTr="002F0549">
        <w:trPr>
          <w:trHeight w:val="1080"/>
        </w:trPr>
        <w:tc>
          <w:tcPr>
            <w:tcW w:w="5778" w:type="dxa"/>
            <w:tcBorders>
              <w:top w:val="single" w:sz="4" w:space="0" w:color="auto"/>
              <w:left w:val="single" w:sz="6" w:space="0" w:color="auto"/>
              <w:bottom w:val="single" w:sz="4" w:space="0" w:color="auto"/>
              <w:right w:val="single" w:sz="6" w:space="0" w:color="auto"/>
            </w:tcBorders>
          </w:tcPr>
          <w:p w14:paraId="7F3E219D" w14:textId="77777777" w:rsidR="00837682" w:rsidRPr="000B3A6E" w:rsidRDefault="005316BF" w:rsidP="00837682">
            <w:pPr>
              <w:spacing w:before="120" w:after="120"/>
              <w:rPr>
                <w:rFonts w:ascii="Arial" w:hAnsi="Arial"/>
              </w:rPr>
            </w:pPr>
            <w:r w:rsidRPr="000B3A6E">
              <w:rPr>
                <w:rFonts w:ascii="Arial" w:hAnsi="Arial"/>
              </w:rPr>
              <w:t>Experience of working in higher education in a senior role</w:t>
            </w:r>
            <w:r w:rsidR="002F0549">
              <w:rPr>
                <w:rFonts w:ascii="Arial" w:hAnsi="Arial"/>
              </w:rPr>
              <w:t>,</w:t>
            </w:r>
            <w:r w:rsidRPr="000B3A6E">
              <w:rPr>
                <w:rFonts w:ascii="Arial" w:hAnsi="Arial"/>
              </w:rPr>
              <w:t xml:space="preserve"> i</w:t>
            </w:r>
            <w:r w:rsidR="00837682" w:rsidRPr="000B3A6E">
              <w:rPr>
                <w:rFonts w:ascii="Arial" w:hAnsi="Arial"/>
              </w:rPr>
              <w:t>ncluding the management of human, physical and financial resources</w:t>
            </w:r>
            <w:r w:rsidRPr="000B3A6E">
              <w:rPr>
                <w:rFonts w:ascii="Arial" w:hAnsi="Arial"/>
              </w:rPr>
              <w:t>.</w:t>
            </w:r>
          </w:p>
        </w:tc>
        <w:tc>
          <w:tcPr>
            <w:tcW w:w="1985" w:type="dxa"/>
            <w:tcBorders>
              <w:top w:val="single" w:sz="4" w:space="0" w:color="auto"/>
              <w:left w:val="single" w:sz="6" w:space="0" w:color="auto"/>
              <w:bottom w:val="single" w:sz="4" w:space="0" w:color="auto"/>
              <w:right w:val="single" w:sz="6" w:space="0" w:color="auto"/>
            </w:tcBorders>
            <w:vAlign w:val="center"/>
          </w:tcPr>
          <w:p w14:paraId="0D9C7541" w14:textId="77777777" w:rsidR="00837682" w:rsidRPr="000B3A6E" w:rsidRDefault="00837682" w:rsidP="00837682">
            <w:pPr>
              <w:spacing w:before="120" w:after="120"/>
              <w:jc w:val="center"/>
              <w:rPr>
                <w:rFonts w:ascii="Arial" w:hAnsi="Arial"/>
                <w:szCs w:val="21"/>
              </w:rPr>
            </w:pPr>
            <w:r w:rsidRPr="000B3A6E">
              <w:rPr>
                <w:rFonts w:ascii="Arial" w:hAnsi="Arial"/>
                <w:szCs w:val="21"/>
              </w:rPr>
              <w:t>E</w:t>
            </w:r>
          </w:p>
        </w:tc>
        <w:tc>
          <w:tcPr>
            <w:tcW w:w="2007" w:type="dxa"/>
            <w:gridSpan w:val="2"/>
            <w:tcBorders>
              <w:top w:val="single" w:sz="4" w:space="0" w:color="auto"/>
              <w:left w:val="single" w:sz="6" w:space="0" w:color="auto"/>
              <w:bottom w:val="single" w:sz="4" w:space="0" w:color="auto"/>
              <w:right w:val="single" w:sz="6" w:space="0" w:color="auto"/>
            </w:tcBorders>
            <w:vAlign w:val="center"/>
          </w:tcPr>
          <w:p w14:paraId="464B03C6" w14:textId="77777777" w:rsidR="00837682" w:rsidRPr="000B3A6E" w:rsidRDefault="00837682" w:rsidP="00837682">
            <w:pPr>
              <w:spacing w:before="120" w:after="120"/>
              <w:jc w:val="center"/>
              <w:rPr>
                <w:rFonts w:ascii="Arial" w:hAnsi="Arial"/>
                <w:szCs w:val="21"/>
              </w:rPr>
            </w:pPr>
            <w:r w:rsidRPr="000B3A6E">
              <w:rPr>
                <w:rFonts w:ascii="Arial" w:hAnsi="Arial"/>
                <w:szCs w:val="21"/>
              </w:rPr>
              <w:t>A/I</w:t>
            </w:r>
          </w:p>
        </w:tc>
      </w:tr>
      <w:tr w:rsidR="00837682" w14:paraId="1B6EA638" w14:textId="77777777" w:rsidTr="002F0549">
        <w:trPr>
          <w:trHeight w:val="1239"/>
        </w:trPr>
        <w:tc>
          <w:tcPr>
            <w:tcW w:w="5778" w:type="dxa"/>
            <w:tcBorders>
              <w:top w:val="single" w:sz="4" w:space="0" w:color="auto"/>
              <w:left w:val="single" w:sz="6" w:space="0" w:color="auto"/>
              <w:bottom w:val="single" w:sz="4" w:space="0" w:color="auto"/>
              <w:right w:val="single" w:sz="6" w:space="0" w:color="auto"/>
            </w:tcBorders>
          </w:tcPr>
          <w:p w14:paraId="167A3A22" w14:textId="77777777" w:rsidR="00837682" w:rsidRPr="000B3A6E" w:rsidRDefault="00837682" w:rsidP="00837682">
            <w:pPr>
              <w:spacing w:before="120" w:after="120"/>
              <w:rPr>
                <w:rFonts w:ascii="Arial" w:hAnsi="Arial" w:cs="Arial"/>
              </w:rPr>
            </w:pPr>
            <w:r w:rsidRPr="000B3A6E">
              <w:rPr>
                <w:rFonts w:ascii="Arial" w:hAnsi="Arial" w:cs="Arial"/>
              </w:rPr>
              <w:t>A good understanding of developments underpinning higher education, its management and organisation and a keen awareness of external factors and pressures</w:t>
            </w:r>
            <w:r w:rsidR="002F0549">
              <w:rPr>
                <w:rFonts w:ascii="Arial" w:hAnsi="Arial" w:cs="Arial"/>
              </w:rPr>
              <w:t>.</w:t>
            </w:r>
          </w:p>
        </w:tc>
        <w:tc>
          <w:tcPr>
            <w:tcW w:w="1985" w:type="dxa"/>
            <w:tcBorders>
              <w:top w:val="single" w:sz="4" w:space="0" w:color="auto"/>
              <w:left w:val="single" w:sz="6" w:space="0" w:color="auto"/>
              <w:bottom w:val="single" w:sz="4" w:space="0" w:color="auto"/>
              <w:right w:val="single" w:sz="6" w:space="0" w:color="auto"/>
            </w:tcBorders>
            <w:vAlign w:val="center"/>
          </w:tcPr>
          <w:p w14:paraId="6A14DDE6" w14:textId="77777777" w:rsidR="00837682" w:rsidRPr="000B3A6E" w:rsidRDefault="00837682" w:rsidP="00837682">
            <w:pPr>
              <w:spacing w:before="120" w:after="120"/>
              <w:jc w:val="center"/>
              <w:rPr>
                <w:rFonts w:ascii="Arial" w:hAnsi="Arial"/>
                <w:szCs w:val="21"/>
              </w:rPr>
            </w:pPr>
            <w:r w:rsidRPr="000B3A6E">
              <w:rPr>
                <w:rFonts w:ascii="Arial" w:hAnsi="Arial"/>
                <w:szCs w:val="21"/>
              </w:rPr>
              <w:t>E</w:t>
            </w:r>
          </w:p>
        </w:tc>
        <w:tc>
          <w:tcPr>
            <w:tcW w:w="2007" w:type="dxa"/>
            <w:gridSpan w:val="2"/>
            <w:tcBorders>
              <w:top w:val="single" w:sz="4" w:space="0" w:color="auto"/>
              <w:left w:val="single" w:sz="6" w:space="0" w:color="auto"/>
              <w:bottom w:val="single" w:sz="4" w:space="0" w:color="auto"/>
              <w:right w:val="single" w:sz="6" w:space="0" w:color="auto"/>
            </w:tcBorders>
            <w:vAlign w:val="center"/>
          </w:tcPr>
          <w:p w14:paraId="3D91BF8F" w14:textId="77777777" w:rsidR="00837682" w:rsidRPr="000B3A6E" w:rsidRDefault="00837682" w:rsidP="00837682">
            <w:pPr>
              <w:spacing w:before="120" w:after="120"/>
              <w:jc w:val="center"/>
              <w:rPr>
                <w:rFonts w:ascii="Arial" w:hAnsi="Arial"/>
                <w:szCs w:val="21"/>
              </w:rPr>
            </w:pPr>
            <w:r w:rsidRPr="000B3A6E">
              <w:rPr>
                <w:rFonts w:ascii="Arial" w:hAnsi="Arial"/>
                <w:szCs w:val="21"/>
              </w:rPr>
              <w:t>A/I</w:t>
            </w:r>
          </w:p>
        </w:tc>
      </w:tr>
      <w:tr w:rsidR="006D5A1B" w14:paraId="2651B21B" w14:textId="77777777" w:rsidTr="002F0549">
        <w:trPr>
          <w:trHeight w:val="1095"/>
        </w:trPr>
        <w:tc>
          <w:tcPr>
            <w:tcW w:w="5778" w:type="dxa"/>
            <w:tcBorders>
              <w:top w:val="single" w:sz="4" w:space="0" w:color="auto"/>
              <w:left w:val="single" w:sz="6" w:space="0" w:color="auto"/>
              <w:bottom w:val="single" w:sz="4" w:space="0" w:color="auto"/>
              <w:right w:val="single" w:sz="6" w:space="0" w:color="auto"/>
            </w:tcBorders>
          </w:tcPr>
          <w:p w14:paraId="7EEB80F1" w14:textId="77777777" w:rsidR="00EE046E" w:rsidRPr="000B3A6E" w:rsidRDefault="00BC503A" w:rsidP="00837682">
            <w:pPr>
              <w:spacing w:before="120" w:after="120"/>
              <w:rPr>
                <w:rFonts w:ascii="Arial" w:hAnsi="Arial" w:cs="Arial"/>
              </w:rPr>
            </w:pPr>
            <w:r w:rsidRPr="000B3A6E">
              <w:rPr>
                <w:rFonts w:ascii="Arial" w:hAnsi="Arial" w:cs="Arial"/>
              </w:rPr>
              <w:t>Excellent understanding of the needs of students in relation to the learning experience</w:t>
            </w:r>
            <w:r w:rsidR="002F0549">
              <w:rPr>
                <w:rFonts w:ascii="Arial" w:hAnsi="Arial" w:cs="Arial"/>
              </w:rPr>
              <w:t>,</w:t>
            </w:r>
            <w:r w:rsidRPr="000B3A6E">
              <w:rPr>
                <w:rFonts w:ascii="Arial" w:hAnsi="Arial" w:cs="Arial"/>
              </w:rPr>
              <w:t xml:space="preserve"> and the impact of diversity issues on curriculum development</w:t>
            </w:r>
            <w:r w:rsidR="00AF64BB" w:rsidRPr="000B3A6E">
              <w:rPr>
                <w:rFonts w:ascii="Arial" w:hAnsi="Arial" w:cs="Arial"/>
              </w:rPr>
              <w:t xml:space="preserve">, </w:t>
            </w:r>
            <w:r w:rsidRPr="000B3A6E">
              <w:rPr>
                <w:rFonts w:ascii="Arial" w:hAnsi="Arial" w:cs="Arial"/>
              </w:rPr>
              <w:t>learning, teaching and assessment</w:t>
            </w:r>
            <w:r w:rsidR="00AF64BB" w:rsidRPr="000B3A6E">
              <w:rPr>
                <w:rFonts w:ascii="Arial" w:hAnsi="Arial" w:cs="Arial"/>
              </w:rPr>
              <w:t>.</w:t>
            </w:r>
          </w:p>
        </w:tc>
        <w:tc>
          <w:tcPr>
            <w:tcW w:w="1985" w:type="dxa"/>
            <w:tcBorders>
              <w:top w:val="single" w:sz="4" w:space="0" w:color="auto"/>
              <w:left w:val="single" w:sz="6" w:space="0" w:color="auto"/>
              <w:bottom w:val="single" w:sz="4" w:space="0" w:color="auto"/>
              <w:right w:val="single" w:sz="6" w:space="0" w:color="auto"/>
            </w:tcBorders>
            <w:vAlign w:val="center"/>
          </w:tcPr>
          <w:p w14:paraId="2BBE8C26" w14:textId="77777777" w:rsidR="004E524F" w:rsidRPr="000B3A6E" w:rsidRDefault="004E524F" w:rsidP="00837682">
            <w:pPr>
              <w:spacing w:before="120" w:after="120"/>
              <w:jc w:val="center"/>
              <w:rPr>
                <w:rFonts w:ascii="Arial" w:hAnsi="Arial"/>
                <w:szCs w:val="21"/>
              </w:rPr>
            </w:pPr>
            <w:r w:rsidRPr="000B3A6E">
              <w:rPr>
                <w:rFonts w:ascii="Arial" w:hAnsi="Arial"/>
                <w:szCs w:val="21"/>
              </w:rPr>
              <w:t>E</w:t>
            </w:r>
          </w:p>
        </w:tc>
        <w:tc>
          <w:tcPr>
            <w:tcW w:w="2007" w:type="dxa"/>
            <w:gridSpan w:val="2"/>
            <w:tcBorders>
              <w:top w:val="single" w:sz="4" w:space="0" w:color="auto"/>
              <w:left w:val="single" w:sz="6" w:space="0" w:color="auto"/>
              <w:bottom w:val="single" w:sz="4" w:space="0" w:color="auto"/>
              <w:right w:val="single" w:sz="6" w:space="0" w:color="auto"/>
            </w:tcBorders>
            <w:vAlign w:val="center"/>
          </w:tcPr>
          <w:p w14:paraId="4813452D" w14:textId="77777777" w:rsidR="004E524F" w:rsidRPr="000B3A6E" w:rsidRDefault="004E524F" w:rsidP="00837682">
            <w:pPr>
              <w:spacing w:before="120" w:after="120"/>
              <w:jc w:val="center"/>
              <w:rPr>
                <w:rFonts w:ascii="Arial" w:hAnsi="Arial"/>
                <w:szCs w:val="21"/>
              </w:rPr>
            </w:pPr>
            <w:r w:rsidRPr="000B3A6E">
              <w:rPr>
                <w:rFonts w:ascii="Arial" w:hAnsi="Arial"/>
                <w:szCs w:val="21"/>
              </w:rPr>
              <w:t>I</w:t>
            </w:r>
          </w:p>
        </w:tc>
      </w:tr>
      <w:tr w:rsidR="00837682" w14:paraId="16D5DBCC" w14:textId="77777777" w:rsidTr="002F0549">
        <w:trPr>
          <w:trHeight w:val="416"/>
        </w:trPr>
        <w:tc>
          <w:tcPr>
            <w:tcW w:w="5778" w:type="dxa"/>
            <w:tcBorders>
              <w:top w:val="single" w:sz="4" w:space="0" w:color="auto"/>
              <w:left w:val="single" w:sz="6" w:space="0" w:color="auto"/>
              <w:bottom w:val="single" w:sz="4" w:space="0" w:color="auto"/>
              <w:right w:val="single" w:sz="6" w:space="0" w:color="auto"/>
            </w:tcBorders>
          </w:tcPr>
          <w:p w14:paraId="272A78B9" w14:textId="77777777" w:rsidR="00837682" w:rsidRPr="000B3A6E" w:rsidRDefault="00837682" w:rsidP="00837682">
            <w:pPr>
              <w:spacing w:before="120" w:after="120"/>
              <w:rPr>
                <w:rFonts w:ascii="Arial" w:hAnsi="Arial" w:cs="Arial"/>
              </w:rPr>
            </w:pPr>
            <w:r w:rsidRPr="000B3A6E">
              <w:rPr>
                <w:rFonts w:ascii="Arial" w:hAnsi="Arial" w:cs="Arial"/>
              </w:rPr>
              <w:lastRenderedPageBreak/>
              <w:t>Evidence of planning and implementing innovation in curriculum design and development.</w:t>
            </w:r>
          </w:p>
        </w:tc>
        <w:tc>
          <w:tcPr>
            <w:tcW w:w="1985" w:type="dxa"/>
            <w:tcBorders>
              <w:top w:val="single" w:sz="4" w:space="0" w:color="auto"/>
              <w:left w:val="single" w:sz="6" w:space="0" w:color="auto"/>
              <w:bottom w:val="single" w:sz="4" w:space="0" w:color="auto"/>
              <w:right w:val="single" w:sz="6" w:space="0" w:color="auto"/>
            </w:tcBorders>
            <w:vAlign w:val="center"/>
          </w:tcPr>
          <w:p w14:paraId="23660C8D" w14:textId="77777777" w:rsidR="00837682" w:rsidRPr="000B3A6E" w:rsidRDefault="000B3A6E" w:rsidP="00837682">
            <w:pPr>
              <w:spacing w:before="120" w:after="120"/>
              <w:jc w:val="center"/>
              <w:rPr>
                <w:rFonts w:ascii="Arial" w:hAnsi="Arial"/>
                <w:szCs w:val="21"/>
              </w:rPr>
            </w:pPr>
            <w:r>
              <w:rPr>
                <w:rFonts w:ascii="Arial" w:hAnsi="Arial"/>
                <w:szCs w:val="21"/>
              </w:rPr>
              <w:t>D</w:t>
            </w:r>
          </w:p>
        </w:tc>
        <w:tc>
          <w:tcPr>
            <w:tcW w:w="2007" w:type="dxa"/>
            <w:gridSpan w:val="2"/>
            <w:tcBorders>
              <w:top w:val="single" w:sz="4" w:space="0" w:color="auto"/>
              <w:left w:val="single" w:sz="6" w:space="0" w:color="auto"/>
              <w:bottom w:val="single" w:sz="4" w:space="0" w:color="auto"/>
              <w:right w:val="single" w:sz="6" w:space="0" w:color="auto"/>
            </w:tcBorders>
            <w:vAlign w:val="center"/>
          </w:tcPr>
          <w:p w14:paraId="1CFC51AB" w14:textId="77777777" w:rsidR="00837682" w:rsidRPr="000B3A6E" w:rsidRDefault="00837682" w:rsidP="00837682">
            <w:pPr>
              <w:spacing w:before="120" w:after="120"/>
              <w:jc w:val="center"/>
              <w:rPr>
                <w:rFonts w:ascii="Arial" w:hAnsi="Arial"/>
                <w:szCs w:val="21"/>
              </w:rPr>
            </w:pPr>
            <w:r w:rsidRPr="000B3A6E">
              <w:rPr>
                <w:rFonts w:ascii="Arial" w:hAnsi="Arial"/>
                <w:szCs w:val="21"/>
              </w:rPr>
              <w:t>A/I</w:t>
            </w:r>
          </w:p>
        </w:tc>
      </w:tr>
      <w:tr w:rsidR="00837682" w14:paraId="63057D8D" w14:textId="77777777" w:rsidTr="002F0549">
        <w:trPr>
          <w:trHeight w:val="841"/>
        </w:trPr>
        <w:tc>
          <w:tcPr>
            <w:tcW w:w="5778" w:type="dxa"/>
            <w:tcBorders>
              <w:top w:val="single" w:sz="4" w:space="0" w:color="auto"/>
              <w:left w:val="single" w:sz="6" w:space="0" w:color="auto"/>
              <w:bottom w:val="single" w:sz="4" w:space="0" w:color="auto"/>
              <w:right w:val="single" w:sz="6" w:space="0" w:color="auto"/>
            </w:tcBorders>
          </w:tcPr>
          <w:p w14:paraId="255DF04F" w14:textId="77777777" w:rsidR="00837682" w:rsidRPr="000B3A6E" w:rsidRDefault="00837682" w:rsidP="00837682">
            <w:pPr>
              <w:spacing w:before="120" w:after="120"/>
              <w:rPr>
                <w:rFonts w:ascii="Arial" w:hAnsi="Arial"/>
                <w:b/>
              </w:rPr>
            </w:pPr>
            <w:r w:rsidRPr="000B3A6E">
              <w:rPr>
                <w:rFonts w:ascii="Arial" w:hAnsi="Arial" w:cs="Arial"/>
              </w:rPr>
              <w:t xml:space="preserve">Experience of developing partnerships and networks </w:t>
            </w:r>
            <w:r w:rsidR="001A2B06" w:rsidRPr="000B3A6E">
              <w:rPr>
                <w:rFonts w:ascii="Arial" w:hAnsi="Arial" w:cs="Arial"/>
              </w:rPr>
              <w:t>locally and internationally</w:t>
            </w:r>
            <w:r w:rsidR="002F0549">
              <w:rPr>
                <w:rFonts w:ascii="Arial" w:hAnsi="Arial" w:cs="Arial"/>
              </w:rPr>
              <w:t>,</w:t>
            </w:r>
            <w:r w:rsidR="001A2B06" w:rsidRPr="000B3A6E">
              <w:rPr>
                <w:rFonts w:ascii="Arial" w:hAnsi="Arial" w:cs="Arial"/>
              </w:rPr>
              <w:t xml:space="preserve"> </w:t>
            </w:r>
            <w:r w:rsidRPr="000B3A6E">
              <w:rPr>
                <w:rFonts w:ascii="Arial" w:hAnsi="Arial" w:cs="Arial"/>
              </w:rPr>
              <w:t>and leading collaborative initiatives</w:t>
            </w:r>
            <w:r w:rsidR="004F4493" w:rsidRPr="000B3A6E">
              <w:rPr>
                <w:rFonts w:ascii="Arial" w:hAnsi="Arial" w:cs="Arial"/>
              </w:rPr>
              <w:t xml:space="preserve"> to achieve specific outcomes.</w:t>
            </w:r>
          </w:p>
        </w:tc>
        <w:tc>
          <w:tcPr>
            <w:tcW w:w="1985" w:type="dxa"/>
            <w:tcBorders>
              <w:top w:val="single" w:sz="4" w:space="0" w:color="auto"/>
              <w:left w:val="single" w:sz="6" w:space="0" w:color="auto"/>
              <w:bottom w:val="single" w:sz="4" w:space="0" w:color="auto"/>
              <w:right w:val="single" w:sz="6" w:space="0" w:color="auto"/>
            </w:tcBorders>
            <w:vAlign w:val="center"/>
          </w:tcPr>
          <w:p w14:paraId="1FD8E051" w14:textId="77777777" w:rsidR="00837682" w:rsidRPr="000B3A6E" w:rsidRDefault="000B3A6E" w:rsidP="00837682">
            <w:pPr>
              <w:spacing w:before="120" w:after="120"/>
              <w:jc w:val="center"/>
              <w:rPr>
                <w:rFonts w:ascii="Arial" w:hAnsi="Arial"/>
                <w:szCs w:val="21"/>
              </w:rPr>
            </w:pPr>
            <w:r>
              <w:rPr>
                <w:rFonts w:ascii="Arial" w:hAnsi="Arial"/>
                <w:szCs w:val="21"/>
              </w:rPr>
              <w:t>D</w:t>
            </w:r>
          </w:p>
        </w:tc>
        <w:tc>
          <w:tcPr>
            <w:tcW w:w="2007" w:type="dxa"/>
            <w:gridSpan w:val="2"/>
            <w:tcBorders>
              <w:top w:val="single" w:sz="4" w:space="0" w:color="auto"/>
              <w:left w:val="single" w:sz="6" w:space="0" w:color="auto"/>
              <w:bottom w:val="single" w:sz="4" w:space="0" w:color="auto"/>
              <w:right w:val="single" w:sz="6" w:space="0" w:color="auto"/>
            </w:tcBorders>
            <w:vAlign w:val="center"/>
          </w:tcPr>
          <w:p w14:paraId="5E224031" w14:textId="77777777" w:rsidR="00837682" w:rsidRPr="000B3A6E" w:rsidRDefault="00837682" w:rsidP="00837682">
            <w:pPr>
              <w:spacing w:before="120" w:after="120"/>
              <w:jc w:val="center"/>
              <w:rPr>
                <w:rFonts w:ascii="Arial" w:hAnsi="Arial"/>
                <w:szCs w:val="21"/>
              </w:rPr>
            </w:pPr>
            <w:r w:rsidRPr="000B3A6E">
              <w:rPr>
                <w:rFonts w:ascii="Arial" w:hAnsi="Arial"/>
                <w:szCs w:val="21"/>
              </w:rPr>
              <w:t>A/I</w:t>
            </w:r>
          </w:p>
        </w:tc>
      </w:tr>
      <w:tr w:rsidR="00E06A1E" w14:paraId="2CE4D543" w14:textId="77777777" w:rsidTr="002F0549">
        <w:trPr>
          <w:trHeight w:val="841"/>
        </w:trPr>
        <w:tc>
          <w:tcPr>
            <w:tcW w:w="5778" w:type="dxa"/>
            <w:tcBorders>
              <w:top w:val="single" w:sz="4" w:space="0" w:color="auto"/>
              <w:left w:val="single" w:sz="6" w:space="0" w:color="auto"/>
              <w:bottom w:val="single" w:sz="4" w:space="0" w:color="auto"/>
              <w:right w:val="single" w:sz="6" w:space="0" w:color="auto"/>
            </w:tcBorders>
          </w:tcPr>
          <w:p w14:paraId="64AE7DAF" w14:textId="77777777" w:rsidR="00E06A1E" w:rsidRPr="00DD7785" w:rsidRDefault="00A4542C" w:rsidP="004E0623">
            <w:pPr>
              <w:spacing w:before="120" w:after="120"/>
              <w:rPr>
                <w:rFonts w:ascii="Arial" w:hAnsi="Arial" w:cs="Arial"/>
                <w:color w:val="FF0000"/>
              </w:rPr>
            </w:pPr>
            <w:r w:rsidRPr="00A4542C">
              <w:rPr>
                <w:rFonts w:ascii="Arial" w:hAnsi="Arial" w:cs="Arial"/>
              </w:rPr>
              <w:t xml:space="preserve">Evidence of taking a proactive approach in updating knowledge of relevant specialist issues, legal and regulatory requirements, and in developing awareness within </w:t>
            </w:r>
            <w:r w:rsidR="002F0549">
              <w:rPr>
                <w:rFonts w:ascii="Arial" w:hAnsi="Arial" w:cs="Arial"/>
              </w:rPr>
              <w:t>a relevant</w:t>
            </w:r>
            <w:r w:rsidRPr="00A4542C">
              <w:rPr>
                <w:rFonts w:ascii="Arial" w:hAnsi="Arial" w:cs="Arial"/>
              </w:rPr>
              <w:t xml:space="preserve"> field of work. </w:t>
            </w:r>
          </w:p>
        </w:tc>
        <w:tc>
          <w:tcPr>
            <w:tcW w:w="1985" w:type="dxa"/>
            <w:tcBorders>
              <w:top w:val="single" w:sz="4" w:space="0" w:color="auto"/>
              <w:left w:val="single" w:sz="6" w:space="0" w:color="auto"/>
              <w:bottom w:val="single" w:sz="4" w:space="0" w:color="auto"/>
              <w:right w:val="single" w:sz="6" w:space="0" w:color="auto"/>
            </w:tcBorders>
            <w:vAlign w:val="center"/>
          </w:tcPr>
          <w:p w14:paraId="15189F42" w14:textId="77777777" w:rsidR="00E06A1E" w:rsidRPr="00A4542C" w:rsidRDefault="00A4542C" w:rsidP="00837682">
            <w:pPr>
              <w:spacing w:before="120" w:after="120"/>
              <w:jc w:val="center"/>
              <w:rPr>
                <w:rFonts w:ascii="Arial" w:hAnsi="Arial"/>
                <w:szCs w:val="21"/>
              </w:rPr>
            </w:pPr>
            <w:r w:rsidRPr="00A4542C">
              <w:rPr>
                <w:rFonts w:ascii="Arial" w:hAnsi="Arial"/>
                <w:szCs w:val="21"/>
              </w:rPr>
              <w:t>E</w:t>
            </w:r>
          </w:p>
        </w:tc>
        <w:tc>
          <w:tcPr>
            <w:tcW w:w="2007" w:type="dxa"/>
            <w:gridSpan w:val="2"/>
            <w:tcBorders>
              <w:top w:val="single" w:sz="4" w:space="0" w:color="auto"/>
              <w:left w:val="single" w:sz="6" w:space="0" w:color="auto"/>
              <w:bottom w:val="single" w:sz="4" w:space="0" w:color="auto"/>
              <w:right w:val="single" w:sz="6" w:space="0" w:color="auto"/>
            </w:tcBorders>
            <w:vAlign w:val="center"/>
          </w:tcPr>
          <w:p w14:paraId="6CA2640A" w14:textId="77777777" w:rsidR="00E06A1E" w:rsidRPr="00A4542C" w:rsidRDefault="00E06A1E" w:rsidP="00837682">
            <w:pPr>
              <w:spacing w:before="120" w:after="120"/>
              <w:jc w:val="center"/>
              <w:rPr>
                <w:rFonts w:ascii="Arial" w:hAnsi="Arial"/>
                <w:szCs w:val="21"/>
              </w:rPr>
            </w:pPr>
            <w:r w:rsidRPr="00A4542C">
              <w:rPr>
                <w:rFonts w:ascii="Arial" w:hAnsi="Arial"/>
                <w:szCs w:val="21"/>
              </w:rPr>
              <w:t>A/I</w:t>
            </w:r>
          </w:p>
        </w:tc>
      </w:tr>
      <w:tr w:rsidR="00A4542C" w14:paraId="52A8F6E6" w14:textId="77777777" w:rsidTr="002F0549">
        <w:trPr>
          <w:trHeight w:val="841"/>
        </w:trPr>
        <w:tc>
          <w:tcPr>
            <w:tcW w:w="5778" w:type="dxa"/>
            <w:tcBorders>
              <w:top w:val="single" w:sz="4" w:space="0" w:color="auto"/>
              <w:left w:val="single" w:sz="6" w:space="0" w:color="auto"/>
              <w:bottom w:val="single" w:sz="4" w:space="0" w:color="auto"/>
              <w:right w:val="single" w:sz="6" w:space="0" w:color="auto"/>
            </w:tcBorders>
          </w:tcPr>
          <w:p w14:paraId="61D6281B" w14:textId="77777777" w:rsidR="00A4542C" w:rsidRPr="004E0623" w:rsidRDefault="002F0549" w:rsidP="004E0623">
            <w:pPr>
              <w:spacing w:before="120" w:after="120"/>
              <w:rPr>
                <w:rFonts w:ascii="Arial" w:hAnsi="Arial" w:cs="Arial"/>
              </w:rPr>
            </w:pPr>
            <w:r>
              <w:rPr>
                <w:rFonts w:ascii="Arial" w:hAnsi="Arial" w:cs="Arial"/>
              </w:rPr>
              <w:t>A</w:t>
            </w:r>
            <w:r w:rsidR="00A4542C" w:rsidRPr="00A4542C">
              <w:rPr>
                <w:rFonts w:ascii="Arial" w:hAnsi="Arial" w:cs="Arial"/>
              </w:rPr>
              <w:t xml:space="preserve"> comprehensive understanding of University structures and systems, external/sector/international developments, regulations and requirements.</w:t>
            </w:r>
          </w:p>
        </w:tc>
        <w:tc>
          <w:tcPr>
            <w:tcW w:w="1985" w:type="dxa"/>
            <w:tcBorders>
              <w:top w:val="single" w:sz="4" w:space="0" w:color="auto"/>
              <w:left w:val="single" w:sz="6" w:space="0" w:color="auto"/>
              <w:bottom w:val="single" w:sz="4" w:space="0" w:color="auto"/>
              <w:right w:val="single" w:sz="6" w:space="0" w:color="auto"/>
            </w:tcBorders>
            <w:vAlign w:val="center"/>
          </w:tcPr>
          <w:p w14:paraId="6FCD798F" w14:textId="77777777" w:rsidR="00A4542C" w:rsidRPr="00A4542C" w:rsidRDefault="00A4542C" w:rsidP="00837682">
            <w:pPr>
              <w:spacing w:before="120" w:after="120"/>
              <w:jc w:val="center"/>
              <w:rPr>
                <w:rFonts w:ascii="Arial" w:hAnsi="Arial"/>
                <w:szCs w:val="21"/>
              </w:rPr>
            </w:pPr>
            <w:r w:rsidRPr="00A4542C">
              <w:rPr>
                <w:rFonts w:ascii="Arial" w:hAnsi="Arial"/>
                <w:szCs w:val="21"/>
              </w:rPr>
              <w:t>E</w:t>
            </w:r>
          </w:p>
        </w:tc>
        <w:tc>
          <w:tcPr>
            <w:tcW w:w="2007" w:type="dxa"/>
            <w:gridSpan w:val="2"/>
            <w:tcBorders>
              <w:top w:val="single" w:sz="4" w:space="0" w:color="auto"/>
              <w:left w:val="single" w:sz="6" w:space="0" w:color="auto"/>
              <w:bottom w:val="single" w:sz="4" w:space="0" w:color="auto"/>
              <w:right w:val="single" w:sz="6" w:space="0" w:color="auto"/>
            </w:tcBorders>
            <w:vAlign w:val="center"/>
          </w:tcPr>
          <w:p w14:paraId="38BD566A" w14:textId="77777777" w:rsidR="00A4542C" w:rsidRPr="00A4542C" w:rsidRDefault="00A4542C" w:rsidP="00837682">
            <w:pPr>
              <w:spacing w:before="120" w:after="120"/>
              <w:jc w:val="center"/>
              <w:rPr>
                <w:rFonts w:ascii="Arial" w:hAnsi="Arial"/>
                <w:szCs w:val="21"/>
              </w:rPr>
            </w:pPr>
            <w:r w:rsidRPr="00A4542C">
              <w:rPr>
                <w:rFonts w:ascii="Arial" w:hAnsi="Arial"/>
                <w:szCs w:val="21"/>
              </w:rPr>
              <w:t>A/I</w:t>
            </w:r>
          </w:p>
        </w:tc>
      </w:tr>
      <w:tr w:rsidR="007C7B54" w14:paraId="3214CAC9" w14:textId="77777777" w:rsidTr="004E524F">
        <w:trPr>
          <w:trHeight w:val="474"/>
        </w:trPr>
        <w:tc>
          <w:tcPr>
            <w:tcW w:w="9770" w:type="dxa"/>
            <w:gridSpan w:val="4"/>
            <w:tcBorders>
              <w:top w:val="single" w:sz="4" w:space="0" w:color="auto"/>
              <w:left w:val="single" w:sz="6" w:space="0" w:color="auto"/>
              <w:bottom w:val="single" w:sz="4" w:space="0" w:color="auto"/>
              <w:right w:val="single" w:sz="6" w:space="0" w:color="auto"/>
            </w:tcBorders>
            <w:shd w:val="clear" w:color="auto" w:fill="BFBFBF"/>
          </w:tcPr>
          <w:p w14:paraId="3714BFF4" w14:textId="77777777" w:rsidR="007C7B54" w:rsidRPr="002F0549" w:rsidRDefault="002F298F" w:rsidP="00837682">
            <w:pPr>
              <w:spacing w:before="120" w:after="120"/>
              <w:rPr>
                <w:rFonts w:ascii="Arial" w:hAnsi="Arial"/>
                <w:b/>
              </w:rPr>
            </w:pPr>
            <w:r>
              <w:rPr>
                <w:rFonts w:ascii="Arial" w:hAnsi="Arial"/>
                <w:b/>
              </w:rPr>
              <w:t>SKILLS/ATTRIBUTES</w:t>
            </w:r>
          </w:p>
        </w:tc>
      </w:tr>
      <w:tr w:rsidR="004E524F" w:rsidRPr="004052AA" w14:paraId="683E43D4" w14:textId="77777777" w:rsidTr="00837682">
        <w:trPr>
          <w:gridAfter w:val="1"/>
          <w:wAfter w:w="23" w:type="dxa"/>
          <w:trHeight w:val="1013"/>
        </w:trPr>
        <w:tc>
          <w:tcPr>
            <w:tcW w:w="5778" w:type="dxa"/>
            <w:tcBorders>
              <w:top w:val="single" w:sz="4" w:space="0" w:color="auto"/>
              <w:left w:val="single" w:sz="4" w:space="0" w:color="auto"/>
              <w:bottom w:val="single" w:sz="4" w:space="0" w:color="auto"/>
              <w:right w:val="single" w:sz="4" w:space="0" w:color="auto"/>
            </w:tcBorders>
          </w:tcPr>
          <w:p w14:paraId="62B43E02" w14:textId="77777777" w:rsidR="004E524F" w:rsidRPr="000B3A6E" w:rsidRDefault="002F0549" w:rsidP="00837682">
            <w:pPr>
              <w:pStyle w:val="Default"/>
              <w:spacing w:before="120" w:after="120"/>
              <w:rPr>
                <w:rFonts w:ascii="Arial" w:hAnsi="Arial" w:cs="Arial"/>
                <w:color w:val="auto"/>
                <w:sz w:val="22"/>
                <w:szCs w:val="22"/>
              </w:rPr>
            </w:pPr>
            <w:r>
              <w:rPr>
                <w:rFonts w:ascii="Arial" w:hAnsi="Arial" w:cs="Arial"/>
                <w:color w:val="auto"/>
                <w:sz w:val="22"/>
                <w:szCs w:val="22"/>
              </w:rPr>
              <w:t>Able</w:t>
            </w:r>
            <w:r w:rsidR="004E524F" w:rsidRPr="000B3A6E">
              <w:rPr>
                <w:rFonts w:ascii="Arial" w:hAnsi="Arial" w:cs="Arial"/>
                <w:color w:val="auto"/>
                <w:sz w:val="22"/>
                <w:szCs w:val="22"/>
              </w:rPr>
              <w:t xml:space="preserve"> to provide academic leadership and vision, enthuse, motivate and inspire, and promote excellence </w:t>
            </w:r>
            <w:r w:rsidR="000B3A6E" w:rsidRPr="000B3A6E">
              <w:rPr>
                <w:rFonts w:ascii="Arial" w:hAnsi="Arial" w:cs="Arial"/>
                <w:color w:val="auto"/>
                <w:sz w:val="22"/>
                <w:szCs w:val="22"/>
              </w:rPr>
              <w:t>with</w:t>
            </w:r>
            <w:r>
              <w:rPr>
                <w:rFonts w:ascii="Arial" w:hAnsi="Arial" w:cs="Arial"/>
                <w:color w:val="auto"/>
                <w:sz w:val="22"/>
                <w:szCs w:val="22"/>
              </w:rPr>
              <w:t>in</w:t>
            </w:r>
            <w:r w:rsidR="000B3A6E" w:rsidRPr="000B3A6E">
              <w:rPr>
                <w:rFonts w:ascii="Arial" w:hAnsi="Arial" w:cs="Arial"/>
                <w:color w:val="auto"/>
                <w:sz w:val="22"/>
                <w:szCs w:val="22"/>
              </w:rPr>
              <w:t xml:space="preserve"> </w:t>
            </w:r>
            <w:r>
              <w:rPr>
                <w:rFonts w:ascii="Arial" w:hAnsi="Arial" w:cs="Arial"/>
                <w:color w:val="auto"/>
                <w:sz w:val="22"/>
                <w:szCs w:val="22"/>
              </w:rPr>
              <w:t>a relevant</w:t>
            </w:r>
            <w:r w:rsidR="000B3A6E" w:rsidRPr="000B3A6E">
              <w:rPr>
                <w:rFonts w:ascii="Arial" w:hAnsi="Arial" w:cs="Arial"/>
                <w:color w:val="auto"/>
                <w:sz w:val="22"/>
                <w:szCs w:val="22"/>
              </w:rPr>
              <w:t xml:space="preserve"> discipline</w:t>
            </w:r>
            <w:r w:rsidR="005316BF" w:rsidRPr="000B3A6E">
              <w:rPr>
                <w:rFonts w:ascii="Arial" w:hAnsi="Arial" w:cs="Arial"/>
                <w:color w:val="auto"/>
                <w:sz w:val="22"/>
                <w:szCs w:val="22"/>
              </w:rPr>
              <w:t>.</w:t>
            </w:r>
          </w:p>
        </w:tc>
        <w:tc>
          <w:tcPr>
            <w:tcW w:w="1985" w:type="dxa"/>
            <w:tcBorders>
              <w:top w:val="single" w:sz="4" w:space="0" w:color="auto"/>
              <w:left w:val="single" w:sz="4" w:space="0" w:color="auto"/>
              <w:bottom w:val="single" w:sz="4" w:space="0" w:color="auto"/>
              <w:right w:val="single" w:sz="4" w:space="0" w:color="auto"/>
            </w:tcBorders>
            <w:vAlign w:val="center"/>
          </w:tcPr>
          <w:p w14:paraId="37BBCD63" w14:textId="77777777" w:rsidR="004E524F" w:rsidRPr="000B3A6E" w:rsidRDefault="004E524F" w:rsidP="00837682">
            <w:pPr>
              <w:spacing w:before="120" w:after="120"/>
              <w:jc w:val="center"/>
              <w:rPr>
                <w:rFonts w:ascii="Arial" w:hAnsi="Arial" w:cs="Arial"/>
                <w:szCs w:val="22"/>
              </w:rPr>
            </w:pPr>
            <w:r w:rsidRPr="000B3A6E">
              <w:rPr>
                <w:rFonts w:ascii="Arial" w:hAnsi="Arial" w:cs="Arial"/>
                <w:szCs w:val="22"/>
              </w:rPr>
              <w:t>E</w:t>
            </w:r>
          </w:p>
        </w:tc>
        <w:tc>
          <w:tcPr>
            <w:tcW w:w="1984" w:type="dxa"/>
            <w:tcBorders>
              <w:top w:val="single" w:sz="4" w:space="0" w:color="auto"/>
              <w:left w:val="single" w:sz="4" w:space="0" w:color="auto"/>
              <w:bottom w:val="single" w:sz="4" w:space="0" w:color="auto"/>
              <w:right w:val="single" w:sz="4" w:space="0" w:color="auto"/>
            </w:tcBorders>
            <w:vAlign w:val="center"/>
          </w:tcPr>
          <w:p w14:paraId="3AC30FB4" w14:textId="77777777" w:rsidR="004E524F" w:rsidRPr="000B3A6E" w:rsidRDefault="004E524F" w:rsidP="00837682">
            <w:pPr>
              <w:spacing w:before="120" w:after="120"/>
              <w:jc w:val="center"/>
              <w:rPr>
                <w:rFonts w:ascii="Arial" w:hAnsi="Arial" w:cs="Arial"/>
                <w:szCs w:val="22"/>
              </w:rPr>
            </w:pPr>
            <w:r w:rsidRPr="000B3A6E">
              <w:rPr>
                <w:rFonts w:ascii="Arial" w:hAnsi="Arial" w:cs="Arial"/>
                <w:szCs w:val="22"/>
              </w:rPr>
              <w:t>I</w:t>
            </w:r>
          </w:p>
        </w:tc>
      </w:tr>
      <w:tr w:rsidR="00837682" w:rsidRPr="004052AA" w14:paraId="6232760E" w14:textId="77777777" w:rsidTr="00980606">
        <w:trPr>
          <w:gridAfter w:val="1"/>
          <w:wAfter w:w="23" w:type="dxa"/>
          <w:trHeight w:val="852"/>
        </w:trPr>
        <w:tc>
          <w:tcPr>
            <w:tcW w:w="5778" w:type="dxa"/>
            <w:tcBorders>
              <w:top w:val="single" w:sz="4" w:space="0" w:color="auto"/>
              <w:left w:val="single" w:sz="4" w:space="0" w:color="auto"/>
              <w:bottom w:val="single" w:sz="4" w:space="0" w:color="auto"/>
              <w:right w:val="single" w:sz="4" w:space="0" w:color="auto"/>
            </w:tcBorders>
          </w:tcPr>
          <w:p w14:paraId="37BD1B3F" w14:textId="77777777" w:rsidR="00837682" w:rsidRPr="000B3A6E" w:rsidRDefault="00837682" w:rsidP="00837682">
            <w:pPr>
              <w:pStyle w:val="Default"/>
              <w:spacing w:before="120" w:after="120"/>
              <w:rPr>
                <w:rFonts w:ascii="Arial" w:hAnsi="Arial" w:cs="Arial"/>
                <w:color w:val="auto"/>
                <w:sz w:val="22"/>
                <w:szCs w:val="22"/>
              </w:rPr>
            </w:pPr>
            <w:r w:rsidRPr="000B3A6E">
              <w:rPr>
                <w:rFonts w:ascii="Arial" w:hAnsi="Arial" w:cs="Arial"/>
                <w:color w:val="auto"/>
                <w:sz w:val="22"/>
                <w:szCs w:val="22"/>
              </w:rPr>
              <w:t>Student-centred with a passion for the student experience</w:t>
            </w:r>
            <w:r w:rsidR="002F0549">
              <w:rPr>
                <w:rFonts w:ascii="Arial" w:hAnsi="Arial" w:cs="Arial"/>
                <w:color w:val="auto"/>
                <w:sz w:val="22"/>
                <w:szCs w:val="22"/>
              </w:rPr>
              <w:t>.</w:t>
            </w:r>
          </w:p>
        </w:tc>
        <w:tc>
          <w:tcPr>
            <w:tcW w:w="1985" w:type="dxa"/>
            <w:tcBorders>
              <w:top w:val="single" w:sz="4" w:space="0" w:color="auto"/>
              <w:left w:val="single" w:sz="4" w:space="0" w:color="auto"/>
              <w:bottom w:val="single" w:sz="4" w:space="0" w:color="auto"/>
              <w:right w:val="single" w:sz="4" w:space="0" w:color="auto"/>
            </w:tcBorders>
            <w:vAlign w:val="center"/>
          </w:tcPr>
          <w:p w14:paraId="6CCB03B2" w14:textId="77777777" w:rsidR="00837682" w:rsidRPr="000B3A6E" w:rsidRDefault="00837682" w:rsidP="00837682">
            <w:pPr>
              <w:spacing w:before="120" w:after="120"/>
              <w:jc w:val="center"/>
              <w:rPr>
                <w:rFonts w:ascii="Arial" w:hAnsi="Arial" w:cs="Arial"/>
                <w:szCs w:val="22"/>
              </w:rPr>
            </w:pPr>
            <w:r w:rsidRPr="000B3A6E">
              <w:rPr>
                <w:rFonts w:ascii="Arial" w:hAnsi="Arial" w:cs="Arial"/>
                <w:szCs w:val="22"/>
              </w:rPr>
              <w:t>E</w:t>
            </w:r>
          </w:p>
        </w:tc>
        <w:tc>
          <w:tcPr>
            <w:tcW w:w="1984" w:type="dxa"/>
            <w:tcBorders>
              <w:top w:val="single" w:sz="4" w:space="0" w:color="auto"/>
              <w:left w:val="single" w:sz="4" w:space="0" w:color="auto"/>
              <w:bottom w:val="single" w:sz="4" w:space="0" w:color="auto"/>
              <w:right w:val="single" w:sz="4" w:space="0" w:color="auto"/>
            </w:tcBorders>
            <w:vAlign w:val="center"/>
          </w:tcPr>
          <w:p w14:paraId="4359AC44" w14:textId="77777777" w:rsidR="00837682" w:rsidRPr="000B3A6E" w:rsidRDefault="00837682" w:rsidP="00837682">
            <w:pPr>
              <w:spacing w:before="120" w:after="120"/>
              <w:jc w:val="center"/>
              <w:rPr>
                <w:rFonts w:ascii="Arial" w:hAnsi="Arial" w:cs="Arial"/>
                <w:szCs w:val="22"/>
              </w:rPr>
            </w:pPr>
            <w:r w:rsidRPr="000B3A6E">
              <w:rPr>
                <w:rFonts w:ascii="Arial" w:hAnsi="Arial" w:cs="Arial"/>
                <w:szCs w:val="22"/>
              </w:rPr>
              <w:t>I</w:t>
            </w:r>
          </w:p>
        </w:tc>
      </w:tr>
      <w:tr w:rsidR="00837682" w:rsidRPr="004052AA" w14:paraId="0C5CFE01" w14:textId="77777777" w:rsidTr="00980606">
        <w:trPr>
          <w:gridAfter w:val="1"/>
          <w:wAfter w:w="23" w:type="dxa"/>
          <w:trHeight w:val="844"/>
        </w:trPr>
        <w:tc>
          <w:tcPr>
            <w:tcW w:w="5778" w:type="dxa"/>
            <w:tcBorders>
              <w:top w:val="single" w:sz="4" w:space="0" w:color="auto"/>
              <w:left w:val="single" w:sz="4" w:space="0" w:color="auto"/>
              <w:bottom w:val="single" w:sz="4" w:space="0" w:color="auto"/>
              <w:right w:val="single" w:sz="4" w:space="0" w:color="auto"/>
            </w:tcBorders>
          </w:tcPr>
          <w:p w14:paraId="44E7F09F" w14:textId="77777777" w:rsidR="00837682" w:rsidRPr="000B3A6E" w:rsidRDefault="00837682" w:rsidP="00837682">
            <w:pPr>
              <w:pStyle w:val="Normal1"/>
              <w:spacing w:before="120" w:after="120"/>
              <w:rPr>
                <w:rFonts w:ascii="Arial" w:hAnsi="Arial" w:cs="Arial"/>
                <w:sz w:val="22"/>
                <w:szCs w:val="22"/>
              </w:rPr>
            </w:pPr>
            <w:r w:rsidRPr="000B3A6E">
              <w:rPr>
                <w:rStyle w:val="normalchar1"/>
                <w:rFonts w:ascii="Arial" w:hAnsi="Arial" w:cs="Arial"/>
                <w:sz w:val="22"/>
                <w:szCs w:val="22"/>
              </w:rPr>
              <w:t>Innovative and creative</w:t>
            </w:r>
            <w:r w:rsidR="002F0549">
              <w:rPr>
                <w:rStyle w:val="normalchar1"/>
                <w:rFonts w:ascii="Arial" w:hAnsi="Arial" w:cs="Arial"/>
                <w:sz w:val="22"/>
                <w:szCs w:val="22"/>
              </w:rPr>
              <w:t xml:space="preserve">, </w:t>
            </w:r>
            <w:r w:rsidRPr="000B3A6E">
              <w:rPr>
                <w:rStyle w:val="normalchar1"/>
                <w:rFonts w:ascii="Arial" w:hAnsi="Arial" w:cs="Arial"/>
                <w:sz w:val="22"/>
                <w:szCs w:val="22"/>
              </w:rPr>
              <w:t>with the ability to identify new opportunities.</w:t>
            </w:r>
          </w:p>
        </w:tc>
        <w:tc>
          <w:tcPr>
            <w:tcW w:w="1985" w:type="dxa"/>
            <w:tcBorders>
              <w:top w:val="single" w:sz="4" w:space="0" w:color="auto"/>
              <w:left w:val="single" w:sz="4" w:space="0" w:color="auto"/>
              <w:bottom w:val="single" w:sz="4" w:space="0" w:color="auto"/>
              <w:right w:val="single" w:sz="4" w:space="0" w:color="auto"/>
            </w:tcBorders>
            <w:vAlign w:val="center"/>
          </w:tcPr>
          <w:p w14:paraId="1106CF11" w14:textId="77777777" w:rsidR="00837682" w:rsidRPr="000B3A6E" w:rsidRDefault="00837682" w:rsidP="00837682">
            <w:pPr>
              <w:spacing w:before="120" w:after="120"/>
              <w:jc w:val="center"/>
              <w:rPr>
                <w:rFonts w:ascii="Arial" w:hAnsi="Arial" w:cs="Arial"/>
                <w:szCs w:val="22"/>
              </w:rPr>
            </w:pPr>
            <w:r w:rsidRPr="000B3A6E">
              <w:rPr>
                <w:rFonts w:ascii="Arial" w:hAnsi="Arial" w:cs="Arial"/>
                <w:szCs w:val="22"/>
              </w:rPr>
              <w:t>E</w:t>
            </w:r>
          </w:p>
        </w:tc>
        <w:tc>
          <w:tcPr>
            <w:tcW w:w="1984" w:type="dxa"/>
            <w:tcBorders>
              <w:top w:val="single" w:sz="4" w:space="0" w:color="auto"/>
              <w:left w:val="single" w:sz="4" w:space="0" w:color="auto"/>
              <w:bottom w:val="single" w:sz="4" w:space="0" w:color="auto"/>
              <w:right w:val="single" w:sz="4" w:space="0" w:color="auto"/>
            </w:tcBorders>
            <w:vAlign w:val="center"/>
          </w:tcPr>
          <w:p w14:paraId="4D4287B5" w14:textId="77777777" w:rsidR="00837682" w:rsidRPr="000B3A6E" w:rsidRDefault="00837682" w:rsidP="00837682">
            <w:pPr>
              <w:spacing w:before="120" w:after="120"/>
              <w:jc w:val="center"/>
              <w:rPr>
                <w:rFonts w:ascii="Arial" w:hAnsi="Arial" w:cs="Arial"/>
                <w:szCs w:val="22"/>
              </w:rPr>
            </w:pPr>
            <w:r w:rsidRPr="000B3A6E">
              <w:rPr>
                <w:rFonts w:ascii="Arial" w:hAnsi="Arial" w:cs="Arial"/>
                <w:szCs w:val="22"/>
              </w:rPr>
              <w:t>I</w:t>
            </w:r>
          </w:p>
        </w:tc>
      </w:tr>
      <w:tr w:rsidR="00700140" w:rsidRPr="004052AA" w14:paraId="7CD42E51" w14:textId="77777777" w:rsidTr="00980606">
        <w:trPr>
          <w:gridAfter w:val="1"/>
          <w:wAfter w:w="23" w:type="dxa"/>
          <w:trHeight w:val="885"/>
        </w:trPr>
        <w:tc>
          <w:tcPr>
            <w:tcW w:w="5778" w:type="dxa"/>
            <w:tcBorders>
              <w:top w:val="single" w:sz="4" w:space="0" w:color="auto"/>
              <w:left w:val="single" w:sz="4" w:space="0" w:color="auto"/>
              <w:bottom w:val="single" w:sz="4" w:space="0" w:color="auto"/>
              <w:right w:val="single" w:sz="4" w:space="0" w:color="auto"/>
            </w:tcBorders>
            <w:shd w:val="clear" w:color="auto" w:fill="auto"/>
          </w:tcPr>
          <w:p w14:paraId="66891845" w14:textId="77777777" w:rsidR="00700140" w:rsidRPr="002843A9" w:rsidRDefault="00700140" w:rsidP="00837682">
            <w:pPr>
              <w:spacing w:before="120" w:after="120"/>
              <w:rPr>
                <w:rFonts w:ascii="Arial" w:hAnsi="Arial" w:cs="Arial"/>
                <w:szCs w:val="22"/>
              </w:rPr>
            </w:pPr>
            <w:r w:rsidRPr="002843A9">
              <w:rPr>
                <w:rFonts w:ascii="Arial" w:hAnsi="Arial" w:cs="Arial"/>
                <w:szCs w:val="22"/>
              </w:rPr>
              <w:t>Ab</w:t>
            </w:r>
            <w:r w:rsidR="002F0549">
              <w:rPr>
                <w:rFonts w:ascii="Arial" w:hAnsi="Arial" w:cs="Arial"/>
                <w:szCs w:val="22"/>
              </w:rPr>
              <w:t>le</w:t>
            </w:r>
            <w:r w:rsidRPr="002843A9">
              <w:rPr>
                <w:rFonts w:ascii="Arial" w:hAnsi="Arial" w:cs="Arial"/>
                <w:szCs w:val="22"/>
              </w:rPr>
              <w:t xml:space="preserve"> to think strategically, and to formulate and communicate effective strategies for developing the School.</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474F9D7" w14:textId="77777777" w:rsidR="00700140" w:rsidRPr="002843A9" w:rsidRDefault="00700140" w:rsidP="00837682">
            <w:pPr>
              <w:spacing w:before="120" w:after="120"/>
              <w:jc w:val="center"/>
              <w:rPr>
                <w:rFonts w:ascii="Arial" w:hAnsi="Arial" w:cs="Arial"/>
                <w:szCs w:val="22"/>
              </w:rPr>
            </w:pPr>
            <w:r w:rsidRPr="002843A9">
              <w:rPr>
                <w:rFonts w:ascii="Arial" w:hAnsi="Arial" w:cs="Arial"/>
                <w:szCs w:val="22"/>
              </w:rPr>
              <w:t>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6A180BB" w14:textId="77777777" w:rsidR="00700140" w:rsidRPr="002843A9" w:rsidRDefault="00700140" w:rsidP="00837682">
            <w:pPr>
              <w:spacing w:before="120" w:after="120"/>
              <w:jc w:val="center"/>
              <w:rPr>
                <w:rFonts w:ascii="Arial" w:hAnsi="Arial" w:cs="Arial"/>
                <w:szCs w:val="22"/>
              </w:rPr>
            </w:pPr>
            <w:r w:rsidRPr="002843A9">
              <w:rPr>
                <w:rFonts w:ascii="Arial" w:hAnsi="Arial" w:cs="Arial"/>
                <w:szCs w:val="22"/>
              </w:rPr>
              <w:t>I</w:t>
            </w:r>
          </w:p>
        </w:tc>
      </w:tr>
      <w:tr w:rsidR="00837682" w:rsidRPr="004052AA" w14:paraId="2DE39D76" w14:textId="77777777" w:rsidTr="00837682">
        <w:trPr>
          <w:gridAfter w:val="1"/>
          <w:wAfter w:w="23" w:type="dxa"/>
          <w:trHeight w:val="1200"/>
        </w:trPr>
        <w:tc>
          <w:tcPr>
            <w:tcW w:w="5778" w:type="dxa"/>
            <w:tcBorders>
              <w:top w:val="single" w:sz="4" w:space="0" w:color="auto"/>
              <w:left w:val="single" w:sz="4" w:space="0" w:color="auto"/>
              <w:bottom w:val="single" w:sz="4" w:space="0" w:color="auto"/>
              <w:right w:val="single" w:sz="4" w:space="0" w:color="auto"/>
            </w:tcBorders>
            <w:shd w:val="clear" w:color="auto" w:fill="auto"/>
          </w:tcPr>
          <w:p w14:paraId="7301D5F4" w14:textId="77777777" w:rsidR="00837682" w:rsidRPr="000B3A6E" w:rsidRDefault="00837682" w:rsidP="00837682">
            <w:pPr>
              <w:tabs>
                <w:tab w:val="left" w:pos="360"/>
              </w:tabs>
              <w:spacing w:before="120" w:after="120"/>
              <w:rPr>
                <w:rFonts w:ascii="Arial" w:hAnsi="Arial" w:cs="Arial"/>
                <w:szCs w:val="22"/>
              </w:rPr>
            </w:pPr>
            <w:r w:rsidRPr="000B3A6E">
              <w:rPr>
                <w:rFonts w:ascii="Arial" w:hAnsi="Arial" w:cs="Arial"/>
                <w:szCs w:val="22"/>
                <w:lang w:val="en-IE"/>
              </w:rPr>
              <w:t xml:space="preserve">Excellent verbal and written </w:t>
            </w:r>
            <w:r w:rsidRPr="000B3A6E">
              <w:rPr>
                <w:rFonts w:ascii="Arial" w:hAnsi="Arial" w:cs="Arial"/>
                <w:szCs w:val="22"/>
              </w:rPr>
              <w:t>communication and interpersonal skills</w:t>
            </w:r>
            <w:r w:rsidR="002F0549">
              <w:rPr>
                <w:rFonts w:ascii="Arial" w:hAnsi="Arial" w:cs="Arial"/>
                <w:szCs w:val="22"/>
              </w:rPr>
              <w:t>,</w:t>
            </w:r>
            <w:r w:rsidRPr="000B3A6E">
              <w:rPr>
                <w:rFonts w:ascii="Arial" w:hAnsi="Arial" w:cs="Arial"/>
                <w:szCs w:val="22"/>
              </w:rPr>
              <w:t xml:space="preserve"> and the ability to build and maintain effective and productive relationships both within and external to the University.</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879EDA6" w14:textId="77777777" w:rsidR="00837682" w:rsidRPr="000B3A6E" w:rsidRDefault="00837682" w:rsidP="00837682">
            <w:pPr>
              <w:spacing w:before="120" w:after="120"/>
              <w:jc w:val="center"/>
              <w:rPr>
                <w:rFonts w:ascii="Arial" w:hAnsi="Arial" w:cs="Arial"/>
                <w:szCs w:val="22"/>
              </w:rPr>
            </w:pPr>
            <w:r w:rsidRPr="000B3A6E">
              <w:rPr>
                <w:rFonts w:ascii="Arial" w:hAnsi="Arial" w:cs="Arial"/>
                <w:szCs w:val="22"/>
              </w:rPr>
              <w:t>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89EC475" w14:textId="77777777" w:rsidR="00837682" w:rsidRPr="000B3A6E" w:rsidRDefault="00837682" w:rsidP="00837682">
            <w:pPr>
              <w:spacing w:before="120" w:after="120"/>
              <w:jc w:val="center"/>
              <w:rPr>
                <w:rFonts w:ascii="Arial" w:hAnsi="Arial" w:cs="Arial"/>
                <w:szCs w:val="22"/>
              </w:rPr>
            </w:pPr>
            <w:r w:rsidRPr="000B3A6E">
              <w:rPr>
                <w:rFonts w:ascii="Arial" w:hAnsi="Arial" w:cs="Arial"/>
                <w:szCs w:val="22"/>
              </w:rPr>
              <w:t>I</w:t>
            </w:r>
          </w:p>
        </w:tc>
      </w:tr>
      <w:tr w:rsidR="00837682" w:rsidRPr="004052AA" w14:paraId="554F6098" w14:textId="77777777" w:rsidTr="002F0549">
        <w:trPr>
          <w:gridAfter w:val="1"/>
          <w:wAfter w:w="23" w:type="dxa"/>
          <w:trHeight w:val="1051"/>
        </w:trPr>
        <w:tc>
          <w:tcPr>
            <w:tcW w:w="5778" w:type="dxa"/>
            <w:tcBorders>
              <w:top w:val="single" w:sz="4" w:space="0" w:color="auto"/>
              <w:left w:val="single" w:sz="4" w:space="0" w:color="auto"/>
              <w:bottom w:val="single" w:sz="4" w:space="0" w:color="auto"/>
              <w:right w:val="single" w:sz="4" w:space="0" w:color="auto"/>
            </w:tcBorders>
            <w:shd w:val="clear" w:color="auto" w:fill="auto"/>
          </w:tcPr>
          <w:p w14:paraId="101C935C" w14:textId="77777777" w:rsidR="00837682" w:rsidRPr="000B3A6E" w:rsidRDefault="00837682" w:rsidP="002F0549">
            <w:pPr>
              <w:spacing w:before="120" w:after="120"/>
              <w:rPr>
                <w:rFonts w:ascii="Arial" w:hAnsi="Arial" w:cs="Arial"/>
                <w:szCs w:val="22"/>
                <w:lang w:val="en-IE"/>
              </w:rPr>
            </w:pPr>
            <w:r w:rsidRPr="000B3A6E">
              <w:rPr>
                <w:rFonts w:ascii="Arial" w:hAnsi="Arial" w:cs="Arial"/>
                <w:szCs w:val="22"/>
              </w:rPr>
              <w:t>Commitment to openness and transparency</w:t>
            </w:r>
            <w:r w:rsidR="002F0549">
              <w:rPr>
                <w:rFonts w:ascii="Arial" w:hAnsi="Arial" w:cs="Arial"/>
                <w:szCs w:val="22"/>
              </w:rPr>
              <w:t>,</w:t>
            </w:r>
            <w:r w:rsidRPr="000B3A6E">
              <w:rPr>
                <w:rFonts w:ascii="Arial" w:hAnsi="Arial" w:cs="Arial"/>
                <w:szCs w:val="22"/>
              </w:rPr>
              <w:t xml:space="preserve"> </w:t>
            </w:r>
            <w:r w:rsidRPr="000B3A6E">
              <w:rPr>
                <w:rFonts w:ascii="Arial" w:hAnsi="Arial" w:cs="Arial"/>
              </w:rPr>
              <w:t>facilitating open communication channels</w:t>
            </w:r>
            <w:r w:rsidR="004F4493" w:rsidRPr="000B3A6E">
              <w:rPr>
                <w:rFonts w:ascii="Arial" w:hAnsi="Arial" w:cs="Arial"/>
              </w:rPr>
              <w:t xml:space="preserve"> and genuine collaboration</w:t>
            </w:r>
            <w:r w:rsidRPr="000B3A6E">
              <w:rPr>
                <w:rFonts w:ascii="Arial" w:hAnsi="Arial" w:cs="Arial"/>
              </w:rPr>
              <w:t xml:space="preserve"> both within </w:t>
            </w:r>
            <w:r w:rsidR="004F4493" w:rsidRPr="000B3A6E">
              <w:rPr>
                <w:rFonts w:ascii="Arial" w:hAnsi="Arial" w:cs="Arial"/>
              </w:rPr>
              <w:t xml:space="preserve">and across </w:t>
            </w:r>
            <w:r w:rsidRPr="000B3A6E">
              <w:rPr>
                <w:rFonts w:ascii="Arial" w:hAnsi="Arial" w:cs="Arial"/>
              </w:rPr>
              <w:t xml:space="preserve">Schools.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34DDB95" w14:textId="77777777" w:rsidR="00837682" w:rsidRPr="000B3A6E" w:rsidRDefault="00837682" w:rsidP="00837682">
            <w:pPr>
              <w:spacing w:before="120" w:after="120"/>
              <w:jc w:val="center"/>
              <w:rPr>
                <w:rFonts w:ascii="Arial" w:hAnsi="Arial" w:cs="Arial"/>
                <w:szCs w:val="22"/>
              </w:rPr>
            </w:pPr>
            <w:r w:rsidRPr="000B3A6E">
              <w:rPr>
                <w:rFonts w:ascii="Arial" w:hAnsi="Arial" w:cs="Arial"/>
                <w:szCs w:val="22"/>
              </w:rPr>
              <w:t>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CEDAE95" w14:textId="77777777" w:rsidR="00837682" w:rsidRPr="000B3A6E" w:rsidRDefault="00837682" w:rsidP="00837682">
            <w:pPr>
              <w:spacing w:before="120" w:after="120"/>
              <w:jc w:val="center"/>
              <w:rPr>
                <w:rFonts w:ascii="Arial" w:hAnsi="Arial" w:cs="Arial"/>
                <w:szCs w:val="22"/>
              </w:rPr>
            </w:pPr>
            <w:r w:rsidRPr="000B3A6E">
              <w:rPr>
                <w:rFonts w:ascii="Arial" w:hAnsi="Arial" w:cs="Arial"/>
                <w:szCs w:val="22"/>
              </w:rPr>
              <w:t>I</w:t>
            </w:r>
          </w:p>
        </w:tc>
      </w:tr>
      <w:tr w:rsidR="00837682" w:rsidRPr="004052AA" w14:paraId="4817D8A3" w14:textId="77777777" w:rsidTr="00F36E3E">
        <w:trPr>
          <w:gridAfter w:val="1"/>
          <w:wAfter w:w="23" w:type="dxa"/>
          <w:trHeight w:val="841"/>
        </w:trPr>
        <w:tc>
          <w:tcPr>
            <w:tcW w:w="5778" w:type="dxa"/>
            <w:tcBorders>
              <w:top w:val="single" w:sz="4" w:space="0" w:color="auto"/>
              <w:left w:val="single" w:sz="4" w:space="0" w:color="auto"/>
              <w:bottom w:val="single" w:sz="4" w:space="0" w:color="auto"/>
              <w:right w:val="single" w:sz="4" w:space="0" w:color="auto"/>
            </w:tcBorders>
            <w:shd w:val="clear" w:color="auto" w:fill="auto"/>
          </w:tcPr>
          <w:p w14:paraId="61399895" w14:textId="77777777" w:rsidR="00837682" w:rsidRPr="002843A9" w:rsidRDefault="002F0549" w:rsidP="00837682">
            <w:pPr>
              <w:pStyle w:val="Default"/>
              <w:spacing w:before="120" w:after="120"/>
              <w:rPr>
                <w:rFonts w:ascii="Arial" w:hAnsi="Arial" w:cs="Arial"/>
                <w:color w:val="auto"/>
                <w:sz w:val="22"/>
                <w:szCs w:val="22"/>
              </w:rPr>
            </w:pPr>
            <w:r>
              <w:rPr>
                <w:rFonts w:ascii="Arial" w:hAnsi="Arial" w:cs="Arial"/>
                <w:color w:val="auto"/>
                <w:sz w:val="22"/>
                <w:szCs w:val="22"/>
              </w:rPr>
              <w:t xml:space="preserve">Able </w:t>
            </w:r>
            <w:r w:rsidR="00837682" w:rsidRPr="002843A9">
              <w:rPr>
                <w:rFonts w:ascii="Arial" w:hAnsi="Arial" w:cs="Arial"/>
                <w:color w:val="auto"/>
                <w:sz w:val="22"/>
                <w:szCs w:val="22"/>
              </w:rPr>
              <w:t>to persuade, influence and negotiate</w:t>
            </w:r>
            <w:r>
              <w:rPr>
                <w:rFonts w:ascii="Arial" w:hAnsi="Arial" w:cs="Arial"/>
                <w:color w:val="auto"/>
                <w:sz w:val="22"/>
                <w:szCs w:val="22"/>
              </w:rPr>
              <w:t>,</w:t>
            </w:r>
            <w:r w:rsidR="00837682" w:rsidRPr="002843A9">
              <w:rPr>
                <w:rFonts w:ascii="Arial" w:hAnsi="Arial" w:cs="Arial"/>
                <w:color w:val="auto"/>
                <w:sz w:val="22"/>
                <w:szCs w:val="22"/>
              </w:rPr>
              <w:t xml:space="preserve"> and ma</w:t>
            </w:r>
            <w:r w:rsidR="00700140" w:rsidRPr="002843A9">
              <w:rPr>
                <w:rFonts w:ascii="Arial" w:hAnsi="Arial" w:cs="Arial"/>
                <w:color w:val="auto"/>
                <w:sz w:val="22"/>
                <w:szCs w:val="22"/>
              </w:rPr>
              <w:t>k</w:t>
            </w:r>
            <w:r w:rsidR="00837682" w:rsidRPr="002843A9">
              <w:rPr>
                <w:rFonts w:ascii="Arial" w:hAnsi="Arial" w:cs="Arial"/>
                <w:color w:val="auto"/>
                <w:sz w:val="22"/>
                <w:szCs w:val="22"/>
              </w:rPr>
              <w:t>e difficult decisions when needed.</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99F8582" w14:textId="77777777" w:rsidR="00837682" w:rsidRPr="002843A9" w:rsidRDefault="00837682" w:rsidP="00837682">
            <w:pPr>
              <w:spacing w:before="120" w:after="120"/>
              <w:jc w:val="center"/>
              <w:rPr>
                <w:rFonts w:ascii="Arial" w:hAnsi="Arial" w:cs="Arial"/>
                <w:szCs w:val="22"/>
              </w:rPr>
            </w:pPr>
            <w:r w:rsidRPr="002843A9">
              <w:rPr>
                <w:rFonts w:ascii="Arial" w:hAnsi="Arial" w:cs="Arial"/>
                <w:szCs w:val="22"/>
              </w:rPr>
              <w:t>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7D1D651" w14:textId="77777777" w:rsidR="00837682" w:rsidRPr="002843A9" w:rsidRDefault="00837682" w:rsidP="00837682">
            <w:pPr>
              <w:spacing w:before="120" w:after="120"/>
              <w:jc w:val="center"/>
              <w:rPr>
                <w:rFonts w:ascii="Arial" w:hAnsi="Arial" w:cs="Arial"/>
                <w:szCs w:val="22"/>
              </w:rPr>
            </w:pPr>
            <w:r w:rsidRPr="002843A9">
              <w:rPr>
                <w:rFonts w:ascii="Arial" w:hAnsi="Arial" w:cs="Arial"/>
                <w:szCs w:val="22"/>
              </w:rPr>
              <w:t>I</w:t>
            </w:r>
          </w:p>
        </w:tc>
      </w:tr>
      <w:tr w:rsidR="004E524F" w:rsidRPr="004052AA" w14:paraId="1C22A611" w14:textId="77777777" w:rsidTr="00980606">
        <w:trPr>
          <w:gridAfter w:val="1"/>
          <w:wAfter w:w="23" w:type="dxa"/>
          <w:trHeight w:val="840"/>
        </w:trPr>
        <w:tc>
          <w:tcPr>
            <w:tcW w:w="5778" w:type="dxa"/>
            <w:tcBorders>
              <w:top w:val="single" w:sz="4" w:space="0" w:color="auto"/>
              <w:left w:val="single" w:sz="4" w:space="0" w:color="auto"/>
              <w:bottom w:val="single" w:sz="4" w:space="0" w:color="auto"/>
              <w:right w:val="single" w:sz="4" w:space="0" w:color="auto"/>
            </w:tcBorders>
            <w:shd w:val="clear" w:color="auto" w:fill="auto"/>
          </w:tcPr>
          <w:p w14:paraId="55DEBEC1" w14:textId="77777777" w:rsidR="004E524F" w:rsidRPr="000B3A6E" w:rsidRDefault="004E524F" w:rsidP="00837682">
            <w:pPr>
              <w:pStyle w:val="MediumGrid21"/>
              <w:spacing w:before="120" w:after="120"/>
              <w:rPr>
                <w:rFonts w:ascii="Arial" w:hAnsi="Arial" w:cs="Arial"/>
                <w:lang w:val="en-IE"/>
              </w:rPr>
            </w:pPr>
            <w:r w:rsidRPr="000B3A6E">
              <w:rPr>
                <w:rFonts w:ascii="Arial" w:hAnsi="Arial" w:cs="Arial"/>
              </w:rPr>
              <w:t>Commitment to equality, diversity and inclusivity in higher education.</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D48CE46" w14:textId="77777777" w:rsidR="00EE046E" w:rsidRPr="000B3A6E" w:rsidRDefault="004E524F" w:rsidP="00837682">
            <w:pPr>
              <w:spacing w:before="120" w:after="120"/>
              <w:jc w:val="center"/>
              <w:rPr>
                <w:rFonts w:ascii="Arial" w:hAnsi="Arial" w:cs="Arial"/>
                <w:szCs w:val="22"/>
              </w:rPr>
            </w:pPr>
            <w:r w:rsidRPr="000B3A6E">
              <w:rPr>
                <w:rFonts w:ascii="Arial" w:hAnsi="Arial" w:cs="Arial"/>
                <w:szCs w:val="22"/>
              </w:rPr>
              <w:t>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D1E3D4E" w14:textId="77777777" w:rsidR="008F7C6B" w:rsidRPr="000B3A6E" w:rsidRDefault="008F7C6B" w:rsidP="00837682">
            <w:pPr>
              <w:spacing w:before="120" w:after="120"/>
              <w:jc w:val="center"/>
              <w:rPr>
                <w:rFonts w:ascii="Arial" w:hAnsi="Arial" w:cs="Arial"/>
                <w:szCs w:val="22"/>
              </w:rPr>
            </w:pPr>
            <w:r w:rsidRPr="000B3A6E">
              <w:rPr>
                <w:rFonts w:ascii="Arial" w:hAnsi="Arial" w:cs="Arial"/>
                <w:szCs w:val="22"/>
              </w:rPr>
              <w:t>A/</w:t>
            </w:r>
            <w:r w:rsidR="004E524F" w:rsidRPr="000B3A6E">
              <w:rPr>
                <w:rFonts w:ascii="Arial" w:hAnsi="Arial" w:cs="Arial"/>
                <w:szCs w:val="22"/>
              </w:rPr>
              <w:t>I</w:t>
            </w:r>
          </w:p>
        </w:tc>
      </w:tr>
      <w:tr w:rsidR="00837682" w:rsidRPr="004052AA" w14:paraId="3AF2379B" w14:textId="77777777" w:rsidTr="002F0549">
        <w:trPr>
          <w:gridAfter w:val="1"/>
          <w:wAfter w:w="23" w:type="dxa"/>
          <w:trHeight w:val="841"/>
        </w:trPr>
        <w:tc>
          <w:tcPr>
            <w:tcW w:w="5778" w:type="dxa"/>
            <w:tcBorders>
              <w:top w:val="single" w:sz="4" w:space="0" w:color="auto"/>
              <w:left w:val="single" w:sz="4" w:space="0" w:color="auto"/>
              <w:bottom w:val="single" w:sz="4" w:space="0" w:color="auto"/>
              <w:right w:val="single" w:sz="4" w:space="0" w:color="auto"/>
            </w:tcBorders>
            <w:shd w:val="clear" w:color="auto" w:fill="auto"/>
          </w:tcPr>
          <w:p w14:paraId="78498DA6" w14:textId="77777777" w:rsidR="00837682" w:rsidRPr="000B3A6E" w:rsidRDefault="00837682" w:rsidP="00837682">
            <w:pPr>
              <w:pStyle w:val="MediumGrid21"/>
              <w:spacing w:before="120" w:after="120"/>
              <w:rPr>
                <w:rFonts w:ascii="Arial" w:hAnsi="Arial" w:cs="Arial"/>
              </w:rPr>
            </w:pPr>
            <w:r w:rsidRPr="000B3A6E">
              <w:rPr>
                <w:rFonts w:ascii="Arial" w:hAnsi="Arial" w:cs="Arial"/>
              </w:rPr>
              <w:t>Commitment to the University’s mission, vision and values</w:t>
            </w:r>
            <w:r w:rsidR="00742210" w:rsidRPr="000B3A6E">
              <w:rPr>
                <w:rFonts w:ascii="Arial" w:hAnsi="Arial" w:cs="Arial"/>
              </w:rPr>
              <w: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8CC1157" w14:textId="77777777" w:rsidR="00837682" w:rsidRPr="000B3A6E" w:rsidRDefault="00837682" w:rsidP="00837682">
            <w:pPr>
              <w:spacing w:before="120" w:after="120"/>
              <w:jc w:val="center"/>
              <w:rPr>
                <w:rFonts w:ascii="Arial" w:hAnsi="Arial" w:cs="Arial"/>
                <w:szCs w:val="22"/>
              </w:rPr>
            </w:pPr>
            <w:r w:rsidRPr="000B3A6E">
              <w:rPr>
                <w:rFonts w:ascii="Arial" w:hAnsi="Arial" w:cs="Arial"/>
                <w:szCs w:val="22"/>
              </w:rPr>
              <w:t>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7C21026" w14:textId="77777777" w:rsidR="00837682" w:rsidRPr="000B3A6E" w:rsidRDefault="00837682" w:rsidP="00837682">
            <w:pPr>
              <w:spacing w:before="120" w:after="120"/>
              <w:jc w:val="center"/>
              <w:rPr>
                <w:rFonts w:ascii="Arial" w:hAnsi="Arial" w:cs="Arial"/>
                <w:szCs w:val="22"/>
              </w:rPr>
            </w:pPr>
            <w:r w:rsidRPr="000B3A6E">
              <w:rPr>
                <w:rFonts w:ascii="Arial" w:hAnsi="Arial" w:cs="Arial"/>
                <w:szCs w:val="22"/>
              </w:rPr>
              <w:t>A/I</w:t>
            </w:r>
          </w:p>
        </w:tc>
      </w:tr>
      <w:tr w:rsidR="008F7C6B" w:rsidRPr="004052AA" w14:paraId="0DFBDAFF" w14:textId="77777777" w:rsidTr="002F0549">
        <w:trPr>
          <w:gridAfter w:val="1"/>
          <w:wAfter w:w="23" w:type="dxa"/>
          <w:trHeight w:val="452"/>
        </w:trPr>
        <w:tc>
          <w:tcPr>
            <w:tcW w:w="5778" w:type="dxa"/>
            <w:tcBorders>
              <w:top w:val="single" w:sz="4" w:space="0" w:color="auto"/>
              <w:left w:val="single" w:sz="4" w:space="0" w:color="auto"/>
              <w:bottom w:val="single" w:sz="4" w:space="0" w:color="auto"/>
              <w:right w:val="single" w:sz="4" w:space="0" w:color="auto"/>
            </w:tcBorders>
            <w:shd w:val="clear" w:color="auto" w:fill="auto"/>
          </w:tcPr>
          <w:p w14:paraId="794BF8D1" w14:textId="77777777" w:rsidR="001A2B06" w:rsidRPr="002843A9" w:rsidRDefault="008F7C6B" w:rsidP="00837682">
            <w:pPr>
              <w:tabs>
                <w:tab w:val="left" w:pos="360"/>
              </w:tabs>
              <w:spacing w:before="120" w:after="120"/>
              <w:rPr>
                <w:rFonts w:ascii="Arial" w:hAnsi="Arial" w:cs="Arial"/>
                <w:szCs w:val="22"/>
                <w:lang w:val="en-IE"/>
              </w:rPr>
            </w:pPr>
            <w:r w:rsidRPr="002843A9">
              <w:rPr>
                <w:rFonts w:ascii="Arial" w:hAnsi="Arial" w:cs="Arial"/>
                <w:szCs w:val="22"/>
                <w:lang w:val="en-IE"/>
              </w:rPr>
              <w:t>Ab</w:t>
            </w:r>
            <w:r w:rsidR="002F0549">
              <w:rPr>
                <w:rFonts w:ascii="Arial" w:hAnsi="Arial" w:cs="Arial"/>
                <w:szCs w:val="22"/>
                <w:lang w:val="en-IE"/>
              </w:rPr>
              <w:t>le</w:t>
            </w:r>
            <w:r w:rsidRPr="002843A9">
              <w:rPr>
                <w:rFonts w:ascii="Arial" w:hAnsi="Arial" w:cs="Arial"/>
                <w:szCs w:val="22"/>
                <w:lang w:val="en-IE"/>
              </w:rPr>
              <w:t xml:space="preserve"> to promote enterprise activity leading to the growth of third-stream income</w:t>
            </w:r>
            <w:r w:rsidR="00742210" w:rsidRPr="002843A9">
              <w:rPr>
                <w:rFonts w:ascii="Arial" w:hAnsi="Arial" w:cs="Arial"/>
                <w:szCs w:val="22"/>
                <w:lang w:val="en-IE"/>
              </w:rPr>
              <w: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2955D03" w14:textId="77777777" w:rsidR="008F7C6B" w:rsidRPr="002843A9" w:rsidRDefault="008F7C6B" w:rsidP="00837682">
            <w:pPr>
              <w:spacing w:before="120" w:after="120"/>
              <w:jc w:val="center"/>
              <w:rPr>
                <w:rFonts w:ascii="Arial" w:hAnsi="Arial" w:cs="Arial"/>
                <w:szCs w:val="22"/>
              </w:rPr>
            </w:pPr>
            <w:r w:rsidRPr="002843A9">
              <w:rPr>
                <w:rFonts w:ascii="Arial" w:hAnsi="Arial" w:cs="Arial"/>
                <w:szCs w:val="22"/>
              </w:rPr>
              <w:t>D</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71E3C4A" w14:textId="77777777" w:rsidR="008F7C6B" w:rsidRPr="002843A9" w:rsidRDefault="008F7C6B" w:rsidP="00837682">
            <w:pPr>
              <w:spacing w:before="120" w:after="120"/>
              <w:jc w:val="center"/>
              <w:rPr>
                <w:rFonts w:ascii="Arial" w:hAnsi="Arial" w:cs="Arial"/>
                <w:szCs w:val="22"/>
              </w:rPr>
            </w:pPr>
            <w:r w:rsidRPr="002843A9">
              <w:rPr>
                <w:rFonts w:ascii="Arial" w:hAnsi="Arial" w:cs="Arial"/>
                <w:szCs w:val="22"/>
              </w:rPr>
              <w:t>I</w:t>
            </w:r>
          </w:p>
        </w:tc>
      </w:tr>
      <w:tr w:rsidR="00E5462A" w14:paraId="34720522" w14:textId="77777777" w:rsidTr="004E524F">
        <w:trPr>
          <w:trHeight w:val="474"/>
        </w:trPr>
        <w:tc>
          <w:tcPr>
            <w:tcW w:w="9770" w:type="dxa"/>
            <w:gridSpan w:val="4"/>
            <w:tcBorders>
              <w:top w:val="single" w:sz="4" w:space="0" w:color="auto"/>
              <w:left w:val="single" w:sz="6" w:space="0" w:color="auto"/>
              <w:bottom w:val="single" w:sz="4" w:space="0" w:color="auto"/>
              <w:right w:val="single" w:sz="6" w:space="0" w:color="auto"/>
            </w:tcBorders>
            <w:shd w:val="clear" w:color="auto" w:fill="BFBFBF"/>
          </w:tcPr>
          <w:p w14:paraId="120D22A2" w14:textId="77777777" w:rsidR="00E5462A" w:rsidRPr="00824D2A" w:rsidRDefault="00E5462A" w:rsidP="00837682">
            <w:pPr>
              <w:pStyle w:val="MediumGrid21"/>
              <w:spacing w:before="120" w:after="120"/>
              <w:rPr>
                <w:rFonts w:ascii="Arial" w:hAnsi="Arial" w:cs="Arial"/>
                <w:b/>
              </w:rPr>
            </w:pPr>
            <w:r>
              <w:rPr>
                <w:rFonts w:ascii="Arial" w:hAnsi="Arial" w:cs="Arial"/>
                <w:b/>
              </w:rPr>
              <w:lastRenderedPageBreak/>
              <w:t>BEHAVIOURS</w:t>
            </w:r>
          </w:p>
          <w:p w14:paraId="1CF66AF5" w14:textId="77777777" w:rsidR="00E5462A" w:rsidRPr="00CB39D7" w:rsidRDefault="00E5462A" w:rsidP="00837682">
            <w:pPr>
              <w:spacing w:before="120" w:after="120"/>
              <w:rPr>
                <w:rFonts w:ascii="Arial" w:hAnsi="Arial"/>
                <w:b/>
                <w:sz w:val="21"/>
                <w:szCs w:val="21"/>
              </w:rPr>
            </w:pPr>
            <w:r w:rsidRPr="00824D2A">
              <w:rPr>
                <w:rFonts w:ascii="Arial" w:hAnsi="Arial" w:cs="Arial"/>
                <w:sz w:val="16"/>
                <w:szCs w:val="16"/>
              </w:rPr>
              <w:t>Behaviours will be tested at interview against the Contribution Framework (available on the recruitment web site under Our Culture &amp; Values - Values &amp; Principles</w:t>
            </w:r>
            <w:r w:rsidRPr="00E27293">
              <w:rPr>
                <w:rFonts w:ascii="Arial" w:hAnsi="Arial" w:cs="Arial"/>
                <w:sz w:val="16"/>
                <w:szCs w:val="16"/>
              </w:rPr>
              <w:t xml:space="preserve">) </w:t>
            </w:r>
            <w:hyperlink r:id="rId14" w:history="1">
              <w:r w:rsidRPr="00E27293">
                <w:rPr>
                  <w:rStyle w:val="Hyperlink"/>
                  <w:rFonts w:ascii="Arial" w:hAnsi="Arial" w:cs="Arial"/>
                  <w:sz w:val="16"/>
                  <w:szCs w:val="16"/>
                </w:rPr>
                <w:t>www.yorksj.ac.uk/values-and-principles</w:t>
              </w:r>
            </w:hyperlink>
          </w:p>
        </w:tc>
      </w:tr>
      <w:tr w:rsidR="00E5462A" w14:paraId="2110A484" w14:textId="77777777" w:rsidTr="002F0549">
        <w:trPr>
          <w:trHeight w:val="526"/>
        </w:trPr>
        <w:tc>
          <w:tcPr>
            <w:tcW w:w="5778" w:type="dxa"/>
            <w:tcBorders>
              <w:top w:val="single" w:sz="4" w:space="0" w:color="auto"/>
              <w:left w:val="single" w:sz="6" w:space="0" w:color="auto"/>
              <w:bottom w:val="single" w:sz="4" w:space="0" w:color="auto"/>
              <w:right w:val="single" w:sz="6" w:space="0" w:color="auto"/>
            </w:tcBorders>
          </w:tcPr>
          <w:p w14:paraId="153BB1CF" w14:textId="77777777" w:rsidR="00E5462A" w:rsidRDefault="00BC503A" w:rsidP="00837682">
            <w:pPr>
              <w:pStyle w:val="MediumGrid21"/>
              <w:spacing w:before="120" w:after="120"/>
              <w:rPr>
                <w:rFonts w:ascii="Arial" w:hAnsi="Arial"/>
                <w:b/>
              </w:rPr>
            </w:pPr>
            <w:r>
              <w:rPr>
                <w:rFonts w:ascii="Arial" w:hAnsi="Arial" w:cs="Arial"/>
              </w:rPr>
              <w:t xml:space="preserve">Leading </w:t>
            </w:r>
            <w:r w:rsidR="00E5462A">
              <w:rPr>
                <w:rFonts w:ascii="Arial" w:hAnsi="Arial" w:cs="Arial"/>
              </w:rPr>
              <w:t>self and others</w:t>
            </w:r>
          </w:p>
        </w:tc>
        <w:tc>
          <w:tcPr>
            <w:tcW w:w="1985" w:type="dxa"/>
            <w:tcBorders>
              <w:top w:val="single" w:sz="4" w:space="0" w:color="auto"/>
              <w:left w:val="single" w:sz="6" w:space="0" w:color="auto"/>
              <w:bottom w:val="single" w:sz="4" w:space="0" w:color="auto"/>
              <w:right w:val="single" w:sz="6" w:space="0" w:color="auto"/>
            </w:tcBorders>
          </w:tcPr>
          <w:p w14:paraId="2E211E7A" w14:textId="77777777" w:rsidR="00E5462A" w:rsidRPr="002F0549" w:rsidRDefault="00E5462A" w:rsidP="00837682">
            <w:pPr>
              <w:spacing w:before="120" w:after="120"/>
              <w:jc w:val="center"/>
              <w:rPr>
                <w:rFonts w:ascii="Arial" w:hAnsi="Arial"/>
                <w:bCs/>
                <w:sz w:val="21"/>
                <w:szCs w:val="21"/>
              </w:rPr>
            </w:pPr>
            <w:r w:rsidRPr="002F0549">
              <w:rPr>
                <w:rFonts w:ascii="Arial" w:hAnsi="Arial"/>
                <w:bCs/>
                <w:sz w:val="21"/>
                <w:szCs w:val="21"/>
              </w:rPr>
              <w:t>E</w:t>
            </w:r>
          </w:p>
        </w:tc>
        <w:tc>
          <w:tcPr>
            <w:tcW w:w="2007" w:type="dxa"/>
            <w:gridSpan w:val="2"/>
            <w:tcBorders>
              <w:top w:val="single" w:sz="4" w:space="0" w:color="auto"/>
              <w:left w:val="single" w:sz="6" w:space="0" w:color="auto"/>
              <w:bottom w:val="single" w:sz="4" w:space="0" w:color="auto"/>
              <w:right w:val="single" w:sz="6" w:space="0" w:color="auto"/>
            </w:tcBorders>
          </w:tcPr>
          <w:p w14:paraId="479B04B6" w14:textId="77777777" w:rsidR="00E5462A" w:rsidRPr="002F0549" w:rsidRDefault="00E5462A" w:rsidP="00837682">
            <w:pPr>
              <w:spacing w:before="120" w:after="120"/>
              <w:jc w:val="center"/>
              <w:rPr>
                <w:rFonts w:ascii="Arial" w:hAnsi="Arial"/>
                <w:bCs/>
                <w:sz w:val="21"/>
                <w:szCs w:val="21"/>
              </w:rPr>
            </w:pPr>
            <w:r w:rsidRPr="002F0549">
              <w:rPr>
                <w:rFonts w:ascii="Arial" w:hAnsi="Arial"/>
                <w:bCs/>
                <w:sz w:val="21"/>
                <w:szCs w:val="21"/>
              </w:rPr>
              <w:t>I</w:t>
            </w:r>
          </w:p>
        </w:tc>
      </w:tr>
      <w:tr w:rsidR="00837682" w14:paraId="745E9943" w14:textId="77777777" w:rsidTr="002F0549">
        <w:trPr>
          <w:trHeight w:val="593"/>
        </w:trPr>
        <w:tc>
          <w:tcPr>
            <w:tcW w:w="5778" w:type="dxa"/>
            <w:tcBorders>
              <w:top w:val="single" w:sz="4" w:space="0" w:color="auto"/>
              <w:left w:val="single" w:sz="6" w:space="0" w:color="auto"/>
              <w:bottom w:val="single" w:sz="4" w:space="0" w:color="auto"/>
              <w:right w:val="single" w:sz="6" w:space="0" w:color="auto"/>
            </w:tcBorders>
          </w:tcPr>
          <w:p w14:paraId="16843319" w14:textId="77777777" w:rsidR="00837682" w:rsidRPr="00837682" w:rsidRDefault="00837682" w:rsidP="00837682">
            <w:pPr>
              <w:spacing w:before="120" w:after="120"/>
              <w:rPr>
                <w:rFonts w:ascii="Arial" w:hAnsi="Arial"/>
              </w:rPr>
            </w:pPr>
            <w:r>
              <w:rPr>
                <w:rFonts w:ascii="Arial" w:hAnsi="Arial"/>
              </w:rPr>
              <w:t>Delivering a great service</w:t>
            </w:r>
          </w:p>
        </w:tc>
        <w:tc>
          <w:tcPr>
            <w:tcW w:w="1985" w:type="dxa"/>
            <w:tcBorders>
              <w:top w:val="single" w:sz="4" w:space="0" w:color="auto"/>
              <w:left w:val="single" w:sz="6" w:space="0" w:color="auto"/>
              <w:bottom w:val="single" w:sz="4" w:space="0" w:color="auto"/>
              <w:right w:val="single" w:sz="6" w:space="0" w:color="auto"/>
            </w:tcBorders>
          </w:tcPr>
          <w:p w14:paraId="68A90312" w14:textId="77777777" w:rsidR="00837682" w:rsidRPr="002F0549" w:rsidRDefault="00837682" w:rsidP="00837682">
            <w:pPr>
              <w:spacing w:before="120" w:after="120"/>
              <w:jc w:val="center"/>
              <w:rPr>
                <w:rFonts w:ascii="Arial" w:hAnsi="Arial"/>
                <w:bCs/>
                <w:sz w:val="21"/>
                <w:szCs w:val="21"/>
              </w:rPr>
            </w:pPr>
            <w:r w:rsidRPr="002F0549">
              <w:rPr>
                <w:rFonts w:ascii="Arial" w:hAnsi="Arial"/>
                <w:bCs/>
                <w:sz w:val="21"/>
                <w:szCs w:val="21"/>
              </w:rPr>
              <w:t>E</w:t>
            </w:r>
          </w:p>
        </w:tc>
        <w:tc>
          <w:tcPr>
            <w:tcW w:w="2007" w:type="dxa"/>
            <w:gridSpan w:val="2"/>
            <w:tcBorders>
              <w:top w:val="single" w:sz="4" w:space="0" w:color="auto"/>
              <w:left w:val="single" w:sz="6" w:space="0" w:color="auto"/>
              <w:bottom w:val="single" w:sz="4" w:space="0" w:color="auto"/>
              <w:right w:val="single" w:sz="6" w:space="0" w:color="auto"/>
            </w:tcBorders>
          </w:tcPr>
          <w:p w14:paraId="36E7C433" w14:textId="77777777" w:rsidR="00837682" w:rsidRPr="002F0549" w:rsidRDefault="00837682" w:rsidP="00837682">
            <w:pPr>
              <w:spacing w:before="120" w:after="120"/>
              <w:jc w:val="center"/>
              <w:rPr>
                <w:rFonts w:ascii="Arial" w:hAnsi="Arial"/>
                <w:bCs/>
                <w:sz w:val="21"/>
                <w:szCs w:val="21"/>
              </w:rPr>
            </w:pPr>
            <w:r w:rsidRPr="002F0549">
              <w:rPr>
                <w:rFonts w:ascii="Arial" w:hAnsi="Arial"/>
                <w:bCs/>
                <w:sz w:val="21"/>
                <w:szCs w:val="21"/>
              </w:rPr>
              <w:t>I</w:t>
            </w:r>
          </w:p>
        </w:tc>
      </w:tr>
      <w:tr w:rsidR="00837682" w14:paraId="47F73496" w14:textId="77777777" w:rsidTr="002F0549">
        <w:trPr>
          <w:trHeight w:val="559"/>
        </w:trPr>
        <w:tc>
          <w:tcPr>
            <w:tcW w:w="5778" w:type="dxa"/>
            <w:tcBorders>
              <w:top w:val="single" w:sz="4" w:space="0" w:color="auto"/>
              <w:left w:val="single" w:sz="6" w:space="0" w:color="auto"/>
              <w:bottom w:val="single" w:sz="4" w:space="0" w:color="auto"/>
              <w:right w:val="single" w:sz="6" w:space="0" w:color="auto"/>
            </w:tcBorders>
          </w:tcPr>
          <w:p w14:paraId="6C2A9D24" w14:textId="77777777" w:rsidR="00837682" w:rsidRPr="00837682" w:rsidRDefault="00837682" w:rsidP="00837682">
            <w:pPr>
              <w:pStyle w:val="MediumGrid21"/>
              <w:spacing w:before="120" w:after="120"/>
              <w:rPr>
                <w:rFonts w:ascii="Arial" w:hAnsi="Arial"/>
              </w:rPr>
            </w:pPr>
            <w:r>
              <w:rPr>
                <w:rFonts w:ascii="Arial" w:hAnsi="Arial"/>
              </w:rPr>
              <w:t>Taking a professional approach</w:t>
            </w:r>
          </w:p>
        </w:tc>
        <w:tc>
          <w:tcPr>
            <w:tcW w:w="1985" w:type="dxa"/>
            <w:tcBorders>
              <w:top w:val="single" w:sz="4" w:space="0" w:color="auto"/>
              <w:left w:val="single" w:sz="6" w:space="0" w:color="auto"/>
              <w:bottom w:val="single" w:sz="4" w:space="0" w:color="auto"/>
              <w:right w:val="single" w:sz="6" w:space="0" w:color="auto"/>
            </w:tcBorders>
          </w:tcPr>
          <w:p w14:paraId="39DB6D62" w14:textId="77777777" w:rsidR="00837682" w:rsidRPr="002F0549" w:rsidRDefault="00837682" w:rsidP="00837682">
            <w:pPr>
              <w:spacing w:before="120" w:after="120"/>
              <w:jc w:val="center"/>
              <w:rPr>
                <w:rFonts w:ascii="Arial" w:hAnsi="Arial"/>
                <w:bCs/>
                <w:sz w:val="21"/>
                <w:szCs w:val="21"/>
              </w:rPr>
            </w:pPr>
            <w:r w:rsidRPr="002F0549">
              <w:rPr>
                <w:rFonts w:ascii="Arial" w:hAnsi="Arial"/>
                <w:bCs/>
                <w:sz w:val="21"/>
                <w:szCs w:val="21"/>
              </w:rPr>
              <w:t>E</w:t>
            </w:r>
          </w:p>
        </w:tc>
        <w:tc>
          <w:tcPr>
            <w:tcW w:w="2007" w:type="dxa"/>
            <w:gridSpan w:val="2"/>
            <w:tcBorders>
              <w:top w:val="single" w:sz="4" w:space="0" w:color="auto"/>
              <w:left w:val="single" w:sz="6" w:space="0" w:color="auto"/>
              <w:bottom w:val="single" w:sz="4" w:space="0" w:color="auto"/>
              <w:right w:val="single" w:sz="6" w:space="0" w:color="auto"/>
            </w:tcBorders>
          </w:tcPr>
          <w:p w14:paraId="32001375" w14:textId="77777777" w:rsidR="00837682" w:rsidRPr="002F0549" w:rsidRDefault="00837682" w:rsidP="00837682">
            <w:pPr>
              <w:spacing w:before="120" w:after="120"/>
              <w:jc w:val="center"/>
              <w:rPr>
                <w:rFonts w:ascii="Arial" w:hAnsi="Arial"/>
                <w:bCs/>
                <w:sz w:val="21"/>
                <w:szCs w:val="21"/>
              </w:rPr>
            </w:pPr>
            <w:r w:rsidRPr="002F0549">
              <w:rPr>
                <w:rFonts w:ascii="Arial" w:hAnsi="Arial"/>
                <w:bCs/>
                <w:sz w:val="21"/>
                <w:szCs w:val="21"/>
              </w:rPr>
              <w:t>I</w:t>
            </w:r>
          </w:p>
        </w:tc>
      </w:tr>
      <w:tr w:rsidR="00837682" w14:paraId="4AB08E54" w14:textId="77777777" w:rsidTr="002F0549">
        <w:trPr>
          <w:trHeight w:val="570"/>
        </w:trPr>
        <w:tc>
          <w:tcPr>
            <w:tcW w:w="5778" w:type="dxa"/>
            <w:tcBorders>
              <w:top w:val="single" w:sz="4" w:space="0" w:color="auto"/>
              <w:left w:val="single" w:sz="6" w:space="0" w:color="auto"/>
              <w:bottom w:val="single" w:sz="4" w:space="0" w:color="auto"/>
              <w:right w:val="single" w:sz="6" w:space="0" w:color="auto"/>
            </w:tcBorders>
          </w:tcPr>
          <w:p w14:paraId="71A94A76" w14:textId="77777777" w:rsidR="00837682" w:rsidRDefault="00837682" w:rsidP="00837682">
            <w:pPr>
              <w:spacing w:before="120" w:after="120"/>
              <w:rPr>
                <w:rFonts w:ascii="Arial" w:hAnsi="Arial"/>
              </w:rPr>
            </w:pPr>
            <w:r>
              <w:rPr>
                <w:rFonts w:ascii="Arial" w:hAnsi="Arial"/>
              </w:rPr>
              <w:t>Working together as a team</w:t>
            </w:r>
          </w:p>
        </w:tc>
        <w:tc>
          <w:tcPr>
            <w:tcW w:w="1985" w:type="dxa"/>
            <w:tcBorders>
              <w:top w:val="single" w:sz="4" w:space="0" w:color="auto"/>
              <w:left w:val="single" w:sz="6" w:space="0" w:color="auto"/>
              <w:bottom w:val="single" w:sz="4" w:space="0" w:color="auto"/>
              <w:right w:val="single" w:sz="6" w:space="0" w:color="auto"/>
            </w:tcBorders>
          </w:tcPr>
          <w:p w14:paraId="069A8742" w14:textId="77777777" w:rsidR="00837682" w:rsidRPr="002F0549" w:rsidRDefault="00837682" w:rsidP="00837682">
            <w:pPr>
              <w:spacing w:before="120" w:after="120"/>
              <w:jc w:val="center"/>
              <w:rPr>
                <w:rFonts w:ascii="Arial" w:hAnsi="Arial"/>
                <w:bCs/>
                <w:sz w:val="21"/>
                <w:szCs w:val="21"/>
              </w:rPr>
            </w:pPr>
            <w:r w:rsidRPr="002F0549">
              <w:rPr>
                <w:rFonts w:ascii="Arial" w:hAnsi="Arial"/>
                <w:bCs/>
                <w:sz w:val="21"/>
                <w:szCs w:val="21"/>
              </w:rPr>
              <w:t>E</w:t>
            </w:r>
          </w:p>
        </w:tc>
        <w:tc>
          <w:tcPr>
            <w:tcW w:w="2007" w:type="dxa"/>
            <w:gridSpan w:val="2"/>
            <w:tcBorders>
              <w:top w:val="single" w:sz="4" w:space="0" w:color="auto"/>
              <w:left w:val="single" w:sz="6" w:space="0" w:color="auto"/>
              <w:bottom w:val="single" w:sz="4" w:space="0" w:color="auto"/>
              <w:right w:val="single" w:sz="6" w:space="0" w:color="auto"/>
            </w:tcBorders>
          </w:tcPr>
          <w:p w14:paraId="7143A226" w14:textId="77777777" w:rsidR="00837682" w:rsidRPr="002F0549" w:rsidRDefault="00837682" w:rsidP="00837682">
            <w:pPr>
              <w:spacing w:before="120" w:after="120"/>
              <w:jc w:val="center"/>
              <w:rPr>
                <w:rFonts w:ascii="Arial" w:hAnsi="Arial"/>
                <w:bCs/>
                <w:sz w:val="21"/>
                <w:szCs w:val="21"/>
              </w:rPr>
            </w:pPr>
            <w:r w:rsidRPr="002F0549">
              <w:rPr>
                <w:rFonts w:ascii="Arial" w:hAnsi="Arial"/>
                <w:bCs/>
                <w:sz w:val="21"/>
                <w:szCs w:val="21"/>
              </w:rPr>
              <w:t>I</w:t>
            </w:r>
          </w:p>
        </w:tc>
      </w:tr>
    </w:tbl>
    <w:p w14:paraId="72511689" w14:textId="77777777" w:rsidR="007C7B54" w:rsidRDefault="007C7B54" w:rsidP="0031447B"/>
    <w:sectPr w:rsidR="007C7B54" w:rsidSect="0084086E">
      <w:footerReference w:type="default" r:id="rId15"/>
      <w:pgSz w:w="11906" w:h="16838"/>
      <w:pgMar w:top="1440"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C7FDE" w14:textId="77777777" w:rsidR="00A30090" w:rsidRDefault="00A30090" w:rsidP="00EB316B">
      <w:r>
        <w:separator/>
      </w:r>
    </w:p>
  </w:endnote>
  <w:endnote w:type="continuationSeparator" w:id="0">
    <w:p w14:paraId="76DC3787" w14:textId="77777777" w:rsidR="00A30090" w:rsidRDefault="00A30090" w:rsidP="00EB3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B13DA" w14:textId="77777777" w:rsidR="00382156" w:rsidRDefault="00382156">
    <w:pPr>
      <w:pStyle w:val="Footer"/>
      <w:jc w:val="center"/>
    </w:pPr>
    <w:r>
      <w:fldChar w:fldCharType="begin"/>
    </w:r>
    <w:r>
      <w:instrText xml:space="preserve"> PAGE   \* MERGEFORMAT </w:instrText>
    </w:r>
    <w:r>
      <w:fldChar w:fldCharType="separate"/>
    </w:r>
    <w:r w:rsidR="00EC75B5">
      <w:rPr>
        <w:noProof/>
      </w:rPr>
      <w:t>3</w:t>
    </w:r>
    <w:r>
      <w:rPr>
        <w:noProof/>
      </w:rPr>
      <w:fldChar w:fldCharType="end"/>
    </w:r>
  </w:p>
  <w:p w14:paraId="28757241" w14:textId="77777777" w:rsidR="00382156" w:rsidRDefault="003821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90BBF" w14:textId="77777777" w:rsidR="00A30090" w:rsidRDefault="00A30090" w:rsidP="00EB316B">
      <w:r>
        <w:separator/>
      </w:r>
    </w:p>
  </w:footnote>
  <w:footnote w:type="continuationSeparator" w:id="0">
    <w:p w14:paraId="4A35309C" w14:textId="77777777" w:rsidR="00A30090" w:rsidRDefault="00A30090" w:rsidP="00EB31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A228C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B32813"/>
    <w:multiLevelType w:val="hybridMultilevel"/>
    <w:tmpl w:val="227448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DF0B87"/>
    <w:multiLevelType w:val="hybridMultilevel"/>
    <w:tmpl w:val="E94462F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FB7274"/>
    <w:multiLevelType w:val="hybridMultilevel"/>
    <w:tmpl w:val="3D5AF4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CBD5E22"/>
    <w:multiLevelType w:val="hybridMultilevel"/>
    <w:tmpl w:val="020E18A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FF17BC"/>
    <w:multiLevelType w:val="hybridMultilevel"/>
    <w:tmpl w:val="9E92D4B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FC47FC9"/>
    <w:multiLevelType w:val="hybridMultilevel"/>
    <w:tmpl w:val="08B44F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653216D"/>
    <w:multiLevelType w:val="hybridMultilevel"/>
    <w:tmpl w:val="266EB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0D6FF4"/>
    <w:multiLevelType w:val="hybridMultilevel"/>
    <w:tmpl w:val="7A9E9ED6"/>
    <w:lvl w:ilvl="0" w:tplc="08090001">
      <w:start w:val="1"/>
      <w:numFmt w:val="bullet"/>
      <w:lvlText w:val=""/>
      <w:lvlJc w:val="left"/>
      <w:pPr>
        <w:ind w:left="1080" w:hanging="360"/>
      </w:pPr>
      <w:rPr>
        <w:rFonts w:ascii="Symbol" w:hAnsi="Symbol" w:hint="default"/>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DF4639E"/>
    <w:multiLevelType w:val="hybridMultilevel"/>
    <w:tmpl w:val="E69450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E195E9D"/>
    <w:multiLevelType w:val="hybridMultilevel"/>
    <w:tmpl w:val="0D363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DB34B2"/>
    <w:multiLevelType w:val="hybridMultilevel"/>
    <w:tmpl w:val="AC20BD52"/>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9B19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54165F4"/>
    <w:multiLevelType w:val="hybridMultilevel"/>
    <w:tmpl w:val="F2C2B7DA"/>
    <w:lvl w:ilvl="0" w:tplc="1164A9CC">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6B52ADE"/>
    <w:multiLevelType w:val="hybridMultilevel"/>
    <w:tmpl w:val="89FC25E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BE07E4"/>
    <w:multiLevelType w:val="hybridMultilevel"/>
    <w:tmpl w:val="D43237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9FE3DC2"/>
    <w:multiLevelType w:val="hybridMultilevel"/>
    <w:tmpl w:val="FEDAB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971696"/>
    <w:multiLevelType w:val="hybridMultilevel"/>
    <w:tmpl w:val="3A4CCBEE"/>
    <w:lvl w:ilvl="0" w:tplc="80A2294A">
      <w:numFmt w:val="bullet"/>
      <w:lvlText w:val="•"/>
      <w:lvlJc w:val="left"/>
      <w:pPr>
        <w:ind w:left="818" w:hanging="360"/>
      </w:pPr>
      <w:rPr>
        <w:rFonts w:ascii="Times New Roman" w:eastAsia="Times New Roman" w:hAnsi="Times New Roman" w:cs="Times New Roman" w:hint="default"/>
        <w:w w:val="13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CA460B"/>
    <w:multiLevelType w:val="hybridMultilevel"/>
    <w:tmpl w:val="E72E8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9D43F7"/>
    <w:multiLevelType w:val="hybridMultilevel"/>
    <w:tmpl w:val="52B41F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5D950AC"/>
    <w:multiLevelType w:val="hybridMultilevel"/>
    <w:tmpl w:val="FBC2C9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76C2C7C"/>
    <w:multiLevelType w:val="hybridMultilevel"/>
    <w:tmpl w:val="A27AC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8808C2"/>
    <w:multiLevelType w:val="hybridMultilevel"/>
    <w:tmpl w:val="56B2404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1856AD"/>
    <w:multiLevelType w:val="hybridMultilevel"/>
    <w:tmpl w:val="456CCC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D613B86"/>
    <w:multiLevelType w:val="hybridMultilevel"/>
    <w:tmpl w:val="A4049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965290"/>
    <w:multiLevelType w:val="hybridMultilevel"/>
    <w:tmpl w:val="5428D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0A3CAC"/>
    <w:multiLevelType w:val="hybridMultilevel"/>
    <w:tmpl w:val="AB6851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868623C"/>
    <w:multiLevelType w:val="hybridMultilevel"/>
    <w:tmpl w:val="D826D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A0488E"/>
    <w:multiLevelType w:val="hybridMultilevel"/>
    <w:tmpl w:val="581EE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D17D4B"/>
    <w:multiLevelType w:val="hybridMultilevel"/>
    <w:tmpl w:val="ED7C446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7736FE"/>
    <w:multiLevelType w:val="hybridMultilevel"/>
    <w:tmpl w:val="CBE211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1" w15:restartNumberingAfterBreak="0">
    <w:nsid w:val="646241FD"/>
    <w:multiLevelType w:val="hybridMultilevel"/>
    <w:tmpl w:val="E1F41314"/>
    <w:lvl w:ilvl="0" w:tplc="3A9241A6">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2A4087"/>
    <w:multiLevelType w:val="hybridMultilevel"/>
    <w:tmpl w:val="60FE8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E4439D"/>
    <w:multiLevelType w:val="hybridMultilevel"/>
    <w:tmpl w:val="4064B7A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66560C"/>
    <w:multiLevelType w:val="hybridMultilevel"/>
    <w:tmpl w:val="B1384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E97C9C"/>
    <w:multiLevelType w:val="hybridMultilevel"/>
    <w:tmpl w:val="6D0AA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22"/>
  </w:num>
  <w:num w:numId="3">
    <w:abstractNumId w:val="4"/>
  </w:num>
  <w:num w:numId="4">
    <w:abstractNumId w:val="2"/>
  </w:num>
  <w:num w:numId="5">
    <w:abstractNumId w:val="11"/>
  </w:num>
  <w:num w:numId="6">
    <w:abstractNumId w:val="17"/>
  </w:num>
  <w:num w:numId="7">
    <w:abstractNumId w:val="18"/>
  </w:num>
  <w:num w:numId="8">
    <w:abstractNumId w:val="34"/>
  </w:num>
  <w:num w:numId="9">
    <w:abstractNumId w:val="32"/>
  </w:num>
  <w:num w:numId="10">
    <w:abstractNumId w:val="7"/>
  </w:num>
  <w:num w:numId="11">
    <w:abstractNumId w:val="1"/>
  </w:num>
  <w:num w:numId="12">
    <w:abstractNumId w:val="9"/>
  </w:num>
  <w:num w:numId="13">
    <w:abstractNumId w:val="23"/>
  </w:num>
  <w:num w:numId="14">
    <w:abstractNumId w:val="6"/>
  </w:num>
  <w:num w:numId="15">
    <w:abstractNumId w:val="20"/>
  </w:num>
  <w:num w:numId="16">
    <w:abstractNumId w:val="25"/>
  </w:num>
  <w:num w:numId="17">
    <w:abstractNumId w:val="26"/>
  </w:num>
  <w:num w:numId="18">
    <w:abstractNumId w:val="14"/>
  </w:num>
  <w:num w:numId="19">
    <w:abstractNumId w:val="24"/>
  </w:num>
  <w:num w:numId="20">
    <w:abstractNumId w:val="10"/>
  </w:num>
  <w:num w:numId="21">
    <w:abstractNumId w:val="21"/>
  </w:num>
  <w:num w:numId="22">
    <w:abstractNumId w:val="28"/>
  </w:num>
  <w:num w:numId="23">
    <w:abstractNumId w:val="33"/>
  </w:num>
  <w:num w:numId="24">
    <w:abstractNumId w:val="12"/>
  </w:num>
  <w:num w:numId="25">
    <w:abstractNumId w:val="35"/>
  </w:num>
  <w:num w:numId="26">
    <w:abstractNumId w:val="16"/>
  </w:num>
  <w:num w:numId="27">
    <w:abstractNumId w:val="13"/>
  </w:num>
  <w:num w:numId="28">
    <w:abstractNumId w:val="15"/>
  </w:num>
  <w:num w:numId="29">
    <w:abstractNumId w:val="5"/>
  </w:num>
  <w:num w:numId="30">
    <w:abstractNumId w:val="8"/>
  </w:num>
  <w:num w:numId="31">
    <w:abstractNumId w:val="3"/>
  </w:num>
  <w:num w:numId="32">
    <w:abstractNumId w:val="30"/>
  </w:num>
  <w:num w:numId="33">
    <w:abstractNumId w:val="0"/>
  </w:num>
  <w:num w:numId="34">
    <w:abstractNumId w:val="33"/>
  </w:num>
  <w:num w:numId="35">
    <w:abstractNumId w:val="31"/>
  </w:num>
  <w:num w:numId="36">
    <w:abstractNumId w:val="19"/>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0E7"/>
    <w:rsid w:val="00004AB4"/>
    <w:rsid w:val="00007E90"/>
    <w:rsid w:val="00011965"/>
    <w:rsid w:val="0002284C"/>
    <w:rsid w:val="0004155D"/>
    <w:rsid w:val="000626F5"/>
    <w:rsid w:val="000627F6"/>
    <w:rsid w:val="0006294C"/>
    <w:rsid w:val="00071930"/>
    <w:rsid w:val="00081C15"/>
    <w:rsid w:val="00086B88"/>
    <w:rsid w:val="00086FF3"/>
    <w:rsid w:val="000B2ABA"/>
    <w:rsid w:val="000B2EBF"/>
    <w:rsid w:val="000B3A6E"/>
    <w:rsid w:val="000C098E"/>
    <w:rsid w:val="000D2B80"/>
    <w:rsid w:val="000D650D"/>
    <w:rsid w:val="000E0C3F"/>
    <w:rsid w:val="000F244E"/>
    <w:rsid w:val="00114748"/>
    <w:rsid w:val="0012458E"/>
    <w:rsid w:val="001302EE"/>
    <w:rsid w:val="001303A7"/>
    <w:rsid w:val="00147E85"/>
    <w:rsid w:val="00182C92"/>
    <w:rsid w:val="001959AC"/>
    <w:rsid w:val="001A1827"/>
    <w:rsid w:val="001A2076"/>
    <w:rsid w:val="001A2B06"/>
    <w:rsid w:val="001D45A9"/>
    <w:rsid w:val="00204CB3"/>
    <w:rsid w:val="002306CF"/>
    <w:rsid w:val="00244796"/>
    <w:rsid w:val="002601E3"/>
    <w:rsid w:val="0026545D"/>
    <w:rsid w:val="002843A9"/>
    <w:rsid w:val="00284732"/>
    <w:rsid w:val="002949D1"/>
    <w:rsid w:val="002E2821"/>
    <w:rsid w:val="002F0549"/>
    <w:rsid w:val="002F298F"/>
    <w:rsid w:val="0030679D"/>
    <w:rsid w:val="0031209C"/>
    <w:rsid w:val="0031447B"/>
    <w:rsid w:val="003443D2"/>
    <w:rsid w:val="00354697"/>
    <w:rsid w:val="00355B03"/>
    <w:rsid w:val="00362FF3"/>
    <w:rsid w:val="00373D19"/>
    <w:rsid w:val="00382156"/>
    <w:rsid w:val="003871EF"/>
    <w:rsid w:val="00393D20"/>
    <w:rsid w:val="003A7FC3"/>
    <w:rsid w:val="003C2C7E"/>
    <w:rsid w:val="003E0AA7"/>
    <w:rsid w:val="00400284"/>
    <w:rsid w:val="00411C9B"/>
    <w:rsid w:val="0041408A"/>
    <w:rsid w:val="00422755"/>
    <w:rsid w:val="004242A9"/>
    <w:rsid w:val="004429E8"/>
    <w:rsid w:val="00445E4F"/>
    <w:rsid w:val="004563D6"/>
    <w:rsid w:val="00465E9F"/>
    <w:rsid w:val="00472131"/>
    <w:rsid w:val="00481AA3"/>
    <w:rsid w:val="0048363C"/>
    <w:rsid w:val="004842D7"/>
    <w:rsid w:val="00487932"/>
    <w:rsid w:val="004965B5"/>
    <w:rsid w:val="004B6C9E"/>
    <w:rsid w:val="004C030D"/>
    <w:rsid w:val="004E0623"/>
    <w:rsid w:val="004E524F"/>
    <w:rsid w:val="004F0FA4"/>
    <w:rsid w:val="004F4493"/>
    <w:rsid w:val="00507A46"/>
    <w:rsid w:val="00514619"/>
    <w:rsid w:val="00524562"/>
    <w:rsid w:val="005316BF"/>
    <w:rsid w:val="00531A11"/>
    <w:rsid w:val="00536A52"/>
    <w:rsid w:val="00577D1B"/>
    <w:rsid w:val="00582AE4"/>
    <w:rsid w:val="0058778A"/>
    <w:rsid w:val="005923BB"/>
    <w:rsid w:val="005945F2"/>
    <w:rsid w:val="005A7D58"/>
    <w:rsid w:val="005C67D1"/>
    <w:rsid w:val="005D244E"/>
    <w:rsid w:val="005D58F2"/>
    <w:rsid w:val="005F4EBC"/>
    <w:rsid w:val="005F644E"/>
    <w:rsid w:val="00624DCE"/>
    <w:rsid w:val="0062590C"/>
    <w:rsid w:val="00640D8C"/>
    <w:rsid w:val="0065512A"/>
    <w:rsid w:val="00686FE6"/>
    <w:rsid w:val="006B5E09"/>
    <w:rsid w:val="006D1184"/>
    <w:rsid w:val="006D5A1B"/>
    <w:rsid w:val="006F2825"/>
    <w:rsid w:val="00700140"/>
    <w:rsid w:val="00715BD1"/>
    <w:rsid w:val="0071743C"/>
    <w:rsid w:val="00722FE9"/>
    <w:rsid w:val="00742210"/>
    <w:rsid w:val="00761293"/>
    <w:rsid w:val="00774271"/>
    <w:rsid w:val="007A09A9"/>
    <w:rsid w:val="007A5830"/>
    <w:rsid w:val="007B1374"/>
    <w:rsid w:val="007C7B54"/>
    <w:rsid w:val="007F74B0"/>
    <w:rsid w:val="00813A06"/>
    <w:rsid w:val="008159AC"/>
    <w:rsid w:val="008220A5"/>
    <w:rsid w:val="008228E0"/>
    <w:rsid w:val="00831493"/>
    <w:rsid w:val="00836920"/>
    <w:rsid w:val="00837682"/>
    <w:rsid w:val="0084086E"/>
    <w:rsid w:val="0085468D"/>
    <w:rsid w:val="00861440"/>
    <w:rsid w:val="00866907"/>
    <w:rsid w:val="00891BE0"/>
    <w:rsid w:val="008F715D"/>
    <w:rsid w:val="008F7C6B"/>
    <w:rsid w:val="0090031C"/>
    <w:rsid w:val="00902CC1"/>
    <w:rsid w:val="00926DEA"/>
    <w:rsid w:val="0095307E"/>
    <w:rsid w:val="00962F72"/>
    <w:rsid w:val="00973BB8"/>
    <w:rsid w:val="00980606"/>
    <w:rsid w:val="00985F83"/>
    <w:rsid w:val="00992E46"/>
    <w:rsid w:val="009D1B1D"/>
    <w:rsid w:val="009E1940"/>
    <w:rsid w:val="009E4C1A"/>
    <w:rsid w:val="00A11D40"/>
    <w:rsid w:val="00A150A6"/>
    <w:rsid w:val="00A23BED"/>
    <w:rsid w:val="00A30090"/>
    <w:rsid w:val="00A354D1"/>
    <w:rsid w:val="00A41DD6"/>
    <w:rsid w:val="00A4542C"/>
    <w:rsid w:val="00A717DA"/>
    <w:rsid w:val="00AA2FA3"/>
    <w:rsid w:val="00AA5361"/>
    <w:rsid w:val="00AA7453"/>
    <w:rsid w:val="00AB79CE"/>
    <w:rsid w:val="00AC6B56"/>
    <w:rsid w:val="00AE17F6"/>
    <w:rsid w:val="00AE790D"/>
    <w:rsid w:val="00AE7B18"/>
    <w:rsid w:val="00AF4C73"/>
    <w:rsid w:val="00AF4F05"/>
    <w:rsid w:val="00AF64BB"/>
    <w:rsid w:val="00B06D15"/>
    <w:rsid w:val="00B2774A"/>
    <w:rsid w:val="00B41D7C"/>
    <w:rsid w:val="00B44BC0"/>
    <w:rsid w:val="00B526ED"/>
    <w:rsid w:val="00B61F6F"/>
    <w:rsid w:val="00B73676"/>
    <w:rsid w:val="00B948C4"/>
    <w:rsid w:val="00BA7CBA"/>
    <w:rsid w:val="00BB1210"/>
    <w:rsid w:val="00BC503A"/>
    <w:rsid w:val="00BF20E4"/>
    <w:rsid w:val="00BF2C6A"/>
    <w:rsid w:val="00C05AAD"/>
    <w:rsid w:val="00C25173"/>
    <w:rsid w:val="00C651B3"/>
    <w:rsid w:val="00C74D67"/>
    <w:rsid w:val="00C75853"/>
    <w:rsid w:val="00C763A0"/>
    <w:rsid w:val="00C7762E"/>
    <w:rsid w:val="00CB39D7"/>
    <w:rsid w:val="00CB4A02"/>
    <w:rsid w:val="00CD0136"/>
    <w:rsid w:val="00CD178E"/>
    <w:rsid w:val="00CD260A"/>
    <w:rsid w:val="00D03A87"/>
    <w:rsid w:val="00D17EDF"/>
    <w:rsid w:val="00D74CE9"/>
    <w:rsid w:val="00D82D52"/>
    <w:rsid w:val="00D83FE1"/>
    <w:rsid w:val="00D91A0E"/>
    <w:rsid w:val="00DB44E0"/>
    <w:rsid w:val="00DB5079"/>
    <w:rsid w:val="00DB6A75"/>
    <w:rsid w:val="00DB6D6E"/>
    <w:rsid w:val="00DD7785"/>
    <w:rsid w:val="00E00301"/>
    <w:rsid w:val="00E020E7"/>
    <w:rsid w:val="00E04FDA"/>
    <w:rsid w:val="00E06A1E"/>
    <w:rsid w:val="00E25FCA"/>
    <w:rsid w:val="00E5462A"/>
    <w:rsid w:val="00E566A8"/>
    <w:rsid w:val="00E56BE3"/>
    <w:rsid w:val="00E56E34"/>
    <w:rsid w:val="00E57414"/>
    <w:rsid w:val="00E62D9A"/>
    <w:rsid w:val="00E8397A"/>
    <w:rsid w:val="00E86041"/>
    <w:rsid w:val="00E92FD9"/>
    <w:rsid w:val="00E9310B"/>
    <w:rsid w:val="00EB316B"/>
    <w:rsid w:val="00EB3981"/>
    <w:rsid w:val="00EC2692"/>
    <w:rsid w:val="00EC75B5"/>
    <w:rsid w:val="00ED0D47"/>
    <w:rsid w:val="00EE046E"/>
    <w:rsid w:val="00EF548E"/>
    <w:rsid w:val="00F33AE3"/>
    <w:rsid w:val="00F36E3E"/>
    <w:rsid w:val="00F564C2"/>
    <w:rsid w:val="00FE3D8C"/>
    <w:rsid w:val="00FE7938"/>
    <w:rsid w:val="00FF0C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D288EF"/>
  <w15:chartTrackingRefBased/>
  <w15:docId w15:val="{67B37596-889B-46E5-BACC-C4C9F9744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6C9E"/>
    <w:rPr>
      <w:rFonts w:ascii="Garamond" w:eastAsia="Times New Roman" w:hAnsi="Garamond"/>
      <w:sz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B6C9E"/>
    <w:pPr>
      <w:spacing w:after="120"/>
      <w:ind w:left="283"/>
    </w:pPr>
  </w:style>
  <w:style w:type="paragraph" w:styleId="EnvelopeReturn">
    <w:name w:val="envelope return"/>
    <w:basedOn w:val="Normal"/>
    <w:rsid w:val="004B6C9E"/>
    <w:rPr>
      <w:rFonts w:ascii="Courier New" w:hAnsi="Courier New"/>
      <w:sz w:val="20"/>
      <w:lang w:eastAsia="zh-CN"/>
    </w:rPr>
  </w:style>
  <w:style w:type="table" w:styleId="TableGrid">
    <w:name w:val="Table Grid"/>
    <w:basedOn w:val="TableNormal"/>
    <w:rsid w:val="00E25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25FCA"/>
    <w:rPr>
      <w:rFonts w:ascii="Tahoma" w:hAnsi="Tahoma" w:cs="Tahoma"/>
      <w:sz w:val="16"/>
      <w:szCs w:val="16"/>
    </w:rPr>
  </w:style>
  <w:style w:type="character" w:styleId="Hyperlink">
    <w:name w:val="Hyperlink"/>
    <w:uiPriority w:val="99"/>
    <w:unhideWhenUsed/>
    <w:rsid w:val="004429E8"/>
    <w:rPr>
      <w:color w:val="0000FF"/>
      <w:u w:val="single"/>
    </w:rPr>
  </w:style>
  <w:style w:type="paragraph" w:customStyle="1" w:styleId="MediumGrid21">
    <w:name w:val="Medium Grid 21"/>
    <w:uiPriority w:val="1"/>
    <w:qFormat/>
    <w:rsid w:val="00EC2692"/>
    <w:rPr>
      <w:rFonts w:ascii="Calibri" w:eastAsia="Calibri" w:hAnsi="Calibri"/>
      <w:sz w:val="22"/>
      <w:szCs w:val="22"/>
      <w:lang w:val="en-GB" w:eastAsia="en-US"/>
    </w:rPr>
  </w:style>
  <w:style w:type="paragraph" w:customStyle="1" w:styleId="ColorfulList-Accent11">
    <w:name w:val="Colorful List - Accent 11"/>
    <w:basedOn w:val="Normal"/>
    <w:uiPriority w:val="34"/>
    <w:qFormat/>
    <w:rsid w:val="00EB316B"/>
    <w:pPr>
      <w:widowControl w:val="0"/>
      <w:spacing w:after="200" w:line="276" w:lineRule="auto"/>
      <w:ind w:left="720"/>
      <w:contextualSpacing/>
    </w:pPr>
    <w:rPr>
      <w:rFonts w:ascii="Calibri" w:eastAsia="Calibri" w:hAnsi="Calibri"/>
      <w:szCs w:val="22"/>
      <w:lang w:val="en-US" w:eastAsia="en-US"/>
    </w:rPr>
  </w:style>
  <w:style w:type="paragraph" w:styleId="FootnoteText">
    <w:name w:val="footnote text"/>
    <w:basedOn w:val="Normal"/>
    <w:link w:val="FootnoteTextChar"/>
    <w:unhideWhenUsed/>
    <w:rsid w:val="00EB316B"/>
    <w:pPr>
      <w:widowControl w:val="0"/>
    </w:pPr>
    <w:rPr>
      <w:rFonts w:ascii="Calibri" w:eastAsia="Calibri" w:hAnsi="Calibri"/>
      <w:sz w:val="20"/>
      <w:lang w:val="en-US" w:eastAsia="en-US"/>
    </w:rPr>
  </w:style>
  <w:style w:type="character" w:customStyle="1" w:styleId="FootnoteTextChar">
    <w:name w:val="Footnote Text Char"/>
    <w:link w:val="FootnoteText"/>
    <w:rsid w:val="00EB316B"/>
    <w:rPr>
      <w:rFonts w:ascii="Calibri" w:eastAsia="Calibri" w:hAnsi="Calibri"/>
      <w:lang w:val="en-US" w:eastAsia="en-US"/>
    </w:rPr>
  </w:style>
  <w:style w:type="character" w:styleId="FootnoteReference">
    <w:name w:val="footnote reference"/>
    <w:unhideWhenUsed/>
    <w:rsid w:val="00EB316B"/>
    <w:rPr>
      <w:vertAlign w:val="superscript"/>
    </w:rPr>
  </w:style>
  <w:style w:type="character" w:styleId="CommentReference">
    <w:name w:val="annotation reference"/>
    <w:uiPriority w:val="99"/>
    <w:unhideWhenUsed/>
    <w:rsid w:val="00B948C4"/>
    <w:rPr>
      <w:sz w:val="16"/>
      <w:szCs w:val="16"/>
    </w:rPr>
  </w:style>
  <w:style w:type="paragraph" w:styleId="CommentText">
    <w:name w:val="annotation text"/>
    <w:basedOn w:val="Normal"/>
    <w:link w:val="CommentTextChar"/>
    <w:uiPriority w:val="99"/>
    <w:unhideWhenUsed/>
    <w:rsid w:val="00B948C4"/>
    <w:pPr>
      <w:spacing w:after="200"/>
    </w:pPr>
    <w:rPr>
      <w:rFonts w:ascii="Calibri" w:eastAsia="Calibri" w:hAnsi="Calibri"/>
      <w:sz w:val="20"/>
      <w:lang w:eastAsia="en-US"/>
    </w:rPr>
  </w:style>
  <w:style w:type="character" w:customStyle="1" w:styleId="CommentTextChar">
    <w:name w:val="Comment Text Char"/>
    <w:link w:val="CommentText"/>
    <w:uiPriority w:val="99"/>
    <w:rsid w:val="00B948C4"/>
    <w:rPr>
      <w:rFonts w:ascii="Calibri" w:eastAsia="Calibri" w:hAnsi="Calibri"/>
      <w:lang w:eastAsia="en-US"/>
    </w:rPr>
  </w:style>
  <w:style w:type="paragraph" w:customStyle="1" w:styleId="Normal1">
    <w:name w:val="Normal1"/>
    <w:basedOn w:val="Normal"/>
    <w:rsid w:val="004E524F"/>
    <w:rPr>
      <w:rFonts w:ascii="Times New Roman" w:hAnsi="Times New Roman"/>
      <w:sz w:val="24"/>
      <w:szCs w:val="24"/>
    </w:rPr>
  </w:style>
  <w:style w:type="paragraph" w:customStyle="1" w:styleId="Default">
    <w:name w:val="Default"/>
    <w:rsid w:val="004E524F"/>
    <w:pPr>
      <w:autoSpaceDE w:val="0"/>
      <w:autoSpaceDN w:val="0"/>
      <w:adjustRightInd w:val="0"/>
    </w:pPr>
    <w:rPr>
      <w:rFonts w:ascii="Cambria" w:hAnsi="Cambria" w:cs="Cambria"/>
      <w:color w:val="000000"/>
      <w:sz w:val="24"/>
      <w:szCs w:val="24"/>
      <w:lang w:val="en-GB" w:eastAsia="en-US"/>
    </w:rPr>
  </w:style>
  <w:style w:type="character" w:customStyle="1" w:styleId="normalchar1">
    <w:name w:val="normal__char1"/>
    <w:rsid w:val="004E524F"/>
    <w:rPr>
      <w:rFonts w:ascii="Times New Roman" w:hAnsi="Times New Roman" w:cs="Times New Roman" w:hint="default"/>
      <w:strike w:val="0"/>
      <w:dstrike w:val="0"/>
      <w:sz w:val="24"/>
      <w:szCs w:val="24"/>
      <w:u w:val="none"/>
      <w:effect w:val="none"/>
    </w:rPr>
  </w:style>
  <w:style w:type="paragraph" w:styleId="BodyText">
    <w:name w:val="Body Text"/>
    <w:basedOn w:val="Normal"/>
    <w:link w:val="BodyTextChar"/>
    <w:rsid w:val="00A41DD6"/>
    <w:pPr>
      <w:spacing w:after="120"/>
    </w:pPr>
  </w:style>
  <w:style w:type="character" w:customStyle="1" w:styleId="BodyTextChar">
    <w:name w:val="Body Text Char"/>
    <w:link w:val="BodyText"/>
    <w:rsid w:val="00A41DD6"/>
    <w:rPr>
      <w:rFonts w:ascii="Garamond" w:eastAsia="Times New Roman" w:hAnsi="Garamond"/>
      <w:sz w:val="22"/>
    </w:rPr>
  </w:style>
  <w:style w:type="paragraph" w:styleId="Header">
    <w:name w:val="header"/>
    <w:basedOn w:val="Normal"/>
    <w:link w:val="HeaderChar"/>
    <w:uiPriority w:val="99"/>
    <w:rsid w:val="00831493"/>
    <w:pPr>
      <w:tabs>
        <w:tab w:val="center" w:pos="4513"/>
        <w:tab w:val="right" w:pos="9026"/>
      </w:tabs>
    </w:pPr>
  </w:style>
  <w:style w:type="character" w:customStyle="1" w:styleId="HeaderChar">
    <w:name w:val="Header Char"/>
    <w:link w:val="Header"/>
    <w:uiPriority w:val="99"/>
    <w:rsid w:val="00831493"/>
    <w:rPr>
      <w:rFonts w:ascii="Garamond" w:eastAsia="Times New Roman" w:hAnsi="Garamond"/>
      <w:sz w:val="22"/>
    </w:rPr>
  </w:style>
  <w:style w:type="paragraph" w:styleId="Footer">
    <w:name w:val="footer"/>
    <w:basedOn w:val="Normal"/>
    <w:link w:val="FooterChar"/>
    <w:uiPriority w:val="99"/>
    <w:rsid w:val="00831493"/>
    <w:pPr>
      <w:tabs>
        <w:tab w:val="center" w:pos="4513"/>
        <w:tab w:val="right" w:pos="9026"/>
      </w:tabs>
    </w:pPr>
  </w:style>
  <w:style w:type="character" w:customStyle="1" w:styleId="FooterChar">
    <w:name w:val="Footer Char"/>
    <w:link w:val="Footer"/>
    <w:uiPriority w:val="99"/>
    <w:rsid w:val="00831493"/>
    <w:rPr>
      <w:rFonts w:ascii="Garamond" w:eastAsia="Times New Roman" w:hAnsi="Garamond"/>
      <w:sz w:val="22"/>
    </w:rPr>
  </w:style>
  <w:style w:type="paragraph" w:styleId="CommentSubject">
    <w:name w:val="annotation subject"/>
    <w:basedOn w:val="CommentText"/>
    <w:next w:val="CommentText"/>
    <w:link w:val="CommentSubjectChar"/>
    <w:rsid w:val="00DD7785"/>
    <w:pPr>
      <w:spacing w:after="0"/>
    </w:pPr>
    <w:rPr>
      <w:rFonts w:ascii="Garamond" w:eastAsia="Times New Roman" w:hAnsi="Garamond"/>
      <w:b/>
      <w:bCs/>
      <w:lang w:eastAsia="en-GB"/>
    </w:rPr>
  </w:style>
  <w:style w:type="character" w:customStyle="1" w:styleId="CommentSubjectChar">
    <w:name w:val="Comment Subject Char"/>
    <w:link w:val="CommentSubject"/>
    <w:rsid w:val="00DD7785"/>
    <w:rPr>
      <w:rFonts w:ascii="Garamond" w:eastAsia="Times New Roman" w:hAnsi="Garamond"/>
      <w:b/>
      <w:bCs/>
      <w:lang w:eastAsia="en-US"/>
    </w:rPr>
  </w:style>
  <w:style w:type="character" w:styleId="FollowedHyperlink">
    <w:name w:val="FollowedHyperlink"/>
    <w:rsid w:val="002F0549"/>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364646">
      <w:bodyDiv w:val="1"/>
      <w:marLeft w:val="0"/>
      <w:marRight w:val="0"/>
      <w:marTop w:val="0"/>
      <w:marBottom w:val="0"/>
      <w:divBdr>
        <w:top w:val="none" w:sz="0" w:space="0" w:color="auto"/>
        <w:left w:val="none" w:sz="0" w:space="0" w:color="auto"/>
        <w:bottom w:val="none" w:sz="0" w:space="0" w:color="auto"/>
        <w:right w:val="none" w:sz="0" w:space="0" w:color="auto"/>
      </w:divBdr>
    </w:div>
    <w:div w:id="997541803">
      <w:bodyDiv w:val="1"/>
      <w:marLeft w:val="0"/>
      <w:marRight w:val="0"/>
      <w:marTop w:val="0"/>
      <w:marBottom w:val="0"/>
      <w:divBdr>
        <w:top w:val="none" w:sz="0" w:space="0" w:color="auto"/>
        <w:left w:val="none" w:sz="0" w:space="0" w:color="auto"/>
        <w:bottom w:val="none" w:sz="0" w:space="0" w:color="auto"/>
        <w:right w:val="none" w:sz="0" w:space="0" w:color="auto"/>
      </w:divBdr>
      <w:divsChild>
        <w:div w:id="1037510206">
          <w:marLeft w:val="0"/>
          <w:marRight w:val="0"/>
          <w:marTop w:val="0"/>
          <w:marBottom w:val="0"/>
          <w:divBdr>
            <w:top w:val="none" w:sz="0" w:space="0" w:color="auto"/>
            <w:left w:val="none" w:sz="0" w:space="0" w:color="auto"/>
            <w:bottom w:val="none" w:sz="0" w:space="0" w:color="auto"/>
            <w:right w:val="none" w:sz="0" w:space="0" w:color="auto"/>
          </w:divBdr>
          <w:divsChild>
            <w:div w:id="34945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971248">
      <w:bodyDiv w:val="1"/>
      <w:marLeft w:val="0"/>
      <w:marRight w:val="0"/>
      <w:marTop w:val="0"/>
      <w:marBottom w:val="0"/>
      <w:divBdr>
        <w:top w:val="none" w:sz="0" w:space="0" w:color="auto"/>
        <w:left w:val="none" w:sz="0" w:space="0" w:color="auto"/>
        <w:bottom w:val="none" w:sz="0" w:space="0" w:color="auto"/>
        <w:right w:val="none" w:sz="0" w:space="0" w:color="auto"/>
      </w:divBdr>
    </w:div>
    <w:div w:id="166011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yorksj.ac.uk/values-and-princip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47c08bad-c920-48cb-a061-04179f1cf67d">
      <UserInfo>
        <DisplayName>Louise Donaghy</DisplayName>
        <AccountId>102</AccountId>
        <AccountType/>
      </UserInfo>
    </SharedWithUsers>
    <TaxCatchAll xmlns="47c08bad-c920-48cb-a061-04179f1cf67d" xsi:nil="true"/>
    <lcf76f155ced4ddcb4097134ff3c332f xmlns="66c9430f-a473-499b-96ca-5c5ff4a7181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3F53D98F974F849B56522B45697943F" ma:contentTypeVersion="14" ma:contentTypeDescription="Create a new document." ma:contentTypeScope="" ma:versionID="14873f94521d9ef92977e3fe65aed9b9">
  <xsd:schema xmlns:xsd="http://www.w3.org/2001/XMLSchema" xmlns:xs="http://www.w3.org/2001/XMLSchema" xmlns:p="http://schemas.microsoft.com/office/2006/metadata/properties" xmlns:ns2="47c08bad-c920-48cb-a061-04179f1cf67d" xmlns:ns3="66c9430f-a473-499b-96ca-5c5ff4a71811" targetNamespace="http://schemas.microsoft.com/office/2006/metadata/properties" ma:root="true" ma:fieldsID="8dc14a91cb6fbc3bb96dfe6424d88e57" ns2:_="" ns3:_="">
    <xsd:import namespace="47c08bad-c920-48cb-a061-04179f1cf67d"/>
    <xsd:import namespace="66c9430f-a473-499b-96ca-5c5ff4a7181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c08bad-c920-48cb-a061-04179f1cf67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4502314-33e7-4395-b492-4dfc4098b2be}" ma:internalName="TaxCatchAll" ma:showField="CatchAllData" ma:web="47c08bad-c920-48cb-a061-04179f1cf67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6c9430f-a473-499b-96ca-5c5ff4a7181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bb1a67c-477c-4f54-866d-e73c7b3fe04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AD8A66-340E-421A-9C63-D4680EFA0299}">
  <ds:schemaRefs>
    <ds:schemaRef ds:uri="http://schemas.microsoft.com/sharepoint/v3/contenttype/forms"/>
  </ds:schemaRefs>
</ds:datastoreItem>
</file>

<file path=customXml/itemProps2.xml><?xml version="1.0" encoding="utf-8"?>
<ds:datastoreItem xmlns:ds="http://schemas.openxmlformats.org/officeDocument/2006/customXml" ds:itemID="{DE852FA2-1EAB-46EC-B3D2-C7C3A75EE66B}">
  <ds:schemaRefs>
    <ds:schemaRef ds:uri="http://schemas.openxmlformats.org/officeDocument/2006/bibliography"/>
  </ds:schemaRefs>
</ds:datastoreItem>
</file>

<file path=customXml/itemProps3.xml><?xml version="1.0" encoding="utf-8"?>
<ds:datastoreItem xmlns:ds="http://schemas.openxmlformats.org/officeDocument/2006/customXml" ds:itemID="{2DD00943-B6A7-44B4-B7B2-5A546879B115}">
  <ds:schemaRefs>
    <ds:schemaRef ds:uri="http://schemas.microsoft.com/office/2006/metadata/properties"/>
    <ds:schemaRef ds:uri="http://schemas.microsoft.com/office/infopath/2007/PartnerControls"/>
    <ds:schemaRef ds:uri="47c08bad-c920-48cb-a061-04179f1cf67d"/>
    <ds:schemaRef ds:uri="66c9430f-a473-499b-96ca-5c5ff4a71811"/>
  </ds:schemaRefs>
</ds:datastoreItem>
</file>

<file path=customXml/itemProps4.xml><?xml version="1.0" encoding="utf-8"?>
<ds:datastoreItem xmlns:ds="http://schemas.openxmlformats.org/officeDocument/2006/customXml" ds:itemID="{92DE94D3-594A-406F-88DD-68AF0CC0DA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c08bad-c920-48cb-a061-04179f1cf67d"/>
    <ds:schemaRef ds:uri="66c9430f-a473-499b-96ca-5c5ff4a718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1603</Words>
  <Characters>9139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lpstr>
    </vt:vector>
  </TitlesOfParts>
  <Company>York St John College</Company>
  <LinksUpToDate>false</LinksUpToDate>
  <CharactersWithSpaces>10721</CharactersWithSpaces>
  <SharedDoc>false</SharedDoc>
  <HLinks>
    <vt:vector size="18" baseType="variant">
      <vt:variant>
        <vt:i4>4784225</vt:i4>
      </vt:variant>
      <vt:variant>
        <vt:i4>0</vt:i4>
      </vt:variant>
      <vt:variant>
        <vt:i4>0</vt:i4>
      </vt:variant>
      <vt:variant>
        <vt:i4>5</vt:i4>
      </vt:variant>
      <vt:variant>
        <vt:lpwstr>http://www.yorksj.ac.uk/values-and-principles</vt:lpwstr>
      </vt:variant>
      <vt:variant>
        <vt:lpwstr/>
      </vt:variant>
      <vt:variant>
        <vt:i4>7602241</vt:i4>
      </vt:variant>
      <vt:variant>
        <vt:i4>2051</vt:i4>
      </vt:variant>
      <vt:variant>
        <vt:i4>1025</vt:i4>
      </vt:variant>
      <vt:variant>
        <vt:i4>1</vt:i4>
      </vt:variant>
      <vt:variant>
        <vt:lpwstr>employer_small</vt:lpwstr>
      </vt:variant>
      <vt:variant>
        <vt:lpwstr/>
      </vt:variant>
      <vt:variant>
        <vt:i4>5832758</vt:i4>
      </vt:variant>
      <vt:variant>
        <vt:i4>2058</vt:i4>
      </vt:variant>
      <vt:variant>
        <vt:i4>1026</vt:i4>
      </vt:variant>
      <vt:variant>
        <vt:i4>1</vt:i4>
      </vt:variant>
      <vt:variant>
        <vt:lpwstr>Mindful-Employer-logo-for-website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s.hunt</dc:creator>
  <cp:keywords/>
  <cp:lastModifiedBy>Claire Doherty</cp:lastModifiedBy>
  <cp:revision>5</cp:revision>
  <cp:lastPrinted>2019-08-21T00:00:00Z</cp:lastPrinted>
  <dcterms:created xsi:type="dcterms:W3CDTF">2024-07-24T10:42:00Z</dcterms:created>
  <dcterms:modified xsi:type="dcterms:W3CDTF">2025-05-23T11:31:00Z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0x010100E3F53D98F974F849B56522B45697943F</vt:lpwstr>
  </property>
</Properties>
</file>